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14:paraId="37C7EEA8" w14:textId="77777777" w:rsidTr="0097780E">
        <w:trPr>
          <w:trHeight w:val="288"/>
        </w:trPr>
        <w:tc>
          <w:tcPr>
            <w:tcW w:w="1280" w:type="pct"/>
            <w:shd w:val="clear" w:color="auto" w:fill="auto"/>
          </w:tcPr>
          <w:p w14:paraId="37C7EEA6" w14:textId="77777777"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Dr. Hamish John Alexander Hunter BSc (Hons), MBChB, MRCP(Derm), PhD</w:t>
            </w:r>
          </w:p>
        </w:tc>
        <w:tc>
          <w:tcPr>
            <w:tcW w:w="1000" w:type="pct"/>
            <w:shd w:val="clear" w:color="auto" w:fill="auto"/>
          </w:tcPr>
          <w:p w14:paraId="37C7EEA7" w14:textId="77777777"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14:paraId="37C7EEAB" w14:textId="77777777" w:rsidTr="0097780E">
        <w:trPr>
          <w:trHeight w:val="288"/>
        </w:trPr>
        <w:tc>
          <w:tcPr>
            <w:tcW w:w="1280" w:type="pct"/>
            <w:shd w:val="clear" w:color="auto" w:fill="auto"/>
          </w:tcPr>
          <w:p w14:paraId="37C7EEA9" w14:textId="77777777"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37C7EEAA" w14:textId="77777777"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14:paraId="37C7EEB4" w14:textId="77777777" w:rsidTr="0097780E">
        <w:trPr>
          <w:trHeight w:val="288"/>
        </w:trPr>
        <w:tc>
          <w:tcPr>
            <w:tcW w:w="1280" w:type="pct"/>
            <w:shd w:val="clear" w:color="auto" w:fill="auto"/>
          </w:tcPr>
          <w:p w14:paraId="37C7EEAC" w14:textId="77777777" w:rsidR="00791D0F" w:rsidRDefault="004A1672">
            <w:r>
              <w:rPr>
                <w:noProof/>
              </w:rPr>
              <w:drawing>
                <wp:inline distT="0" distB="0" distL="0" distR="0" wp14:anchorId="37C7F0A2" wp14:editId="37C7F0A3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mish John Alexander Hunter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14:paraId="37C7EEAD" w14:textId="77777777"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14:paraId="37C7EEAE" w14:textId="77777777"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University of Manchester</w:t>
            </w:r>
          </w:p>
          <w:p w14:paraId="37C7EEAF" w14:textId="77777777"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Oxford Road</w:t>
            </w:r>
          </w:p>
          <w:p w14:paraId="37C7EEB0" w14:textId="77777777"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Manchester, England, M13 9PL</w:t>
            </w:r>
          </w:p>
          <w:p w14:paraId="37C7EEB1" w14:textId="77777777"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1612 060523</w:t>
            </w:r>
          </w:p>
          <w:p w14:paraId="37C7EEB2" w14:textId="77777777"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hamish.hunter@manchester.ac.uk</w:t>
            </w:r>
          </w:p>
          <w:p w14:paraId="37C7EEB3" w14:textId="77777777"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  <w:r w:rsidR="00F97BB1">
              <w:rPr>
                <w:b w:val="0"/>
                <w:color w:val="000000"/>
                <w:sz w:val="18"/>
              </w:rPr>
              <w:br/>
              <w:t xml:space="preserve">GMC ID:  </w:t>
            </w:r>
            <w:r w:rsidR="00F97BB1" w:rsidRPr="00F97BB1">
              <w:rPr>
                <w:b w:val="0"/>
                <w:color w:val="000000"/>
                <w:sz w:val="18"/>
              </w:rPr>
              <w:t>6028975</w:t>
            </w:r>
          </w:p>
        </w:tc>
      </w:tr>
    </w:tbl>
    <w:p w14:paraId="37C7EEB5" w14:textId="77777777"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14:paraId="37C7EEB7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14:paraId="37C7EEB6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14:paraId="37C7EEBD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37C7EEB8" w14:textId="77777777"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14:paraId="37C7EEB9" w14:textId="77777777"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14:paraId="37C7EEBA" w14:textId="77777777"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14:paraId="37C7EEBB" w14:textId="77777777"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14:paraId="37C7EEBC" w14:textId="77777777"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791D0F" w14:paraId="37C7EEC3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EBE" w14:textId="77777777" w:rsidR="00791D0F" w:rsidRDefault="004A1672">
            <w:r>
              <w:t>1</w:t>
            </w:r>
          </w:p>
        </w:tc>
        <w:tc>
          <w:tcPr>
            <w:tcW w:w="1714" w:type="dxa"/>
          </w:tcPr>
          <w:p w14:paraId="37C7EEBF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Principal Investigator</w:t>
            </w:r>
          </w:p>
        </w:tc>
        <w:tc>
          <w:tcPr>
            <w:tcW w:w="5133" w:type="dxa"/>
          </w:tcPr>
          <w:p w14:paraId="37C7EEC0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Biology, Medicine and Health (Research), University of Manchester</w:t>
            </w:r>
          </w:p>
        </w:tc>
        <w:tc>
          <w:tcPr>
            <w:tcW w:w="1149" w:type="dxa"/>
          </w:tcPr>
          <w:p w14:paraId="37C7EEC1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37C7EEC2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EEC9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EC4" w14:textId="77777777" w:rsidR="00791D0F" w:rsidRDefault="004A1672">
            <w:r>
              <w:t>2</w:t>
            </w:r>
          </w:p>
        </w:tc>
        <w:tc>
          <w:tcPr>
            <w:tcW w:w="1714" w:type="dxa"/>
          </w:tcPr>
          <w:p w14:paraId="37C7EEC5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Honorary Clinical Senior Lecturer</w:t>
            </w:r>
          </w:p>
        </w:tc>
        <w:tc>
          <w:tcPr>
            <w:tcW w:w="5133" w:type="dxa"/>
          </w:tcPr>
          <w:p w14:paraId="37C7EEC6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of Manchester</w:t>
            </w:r>
          </w:p>
        </w:tc>
        <w:tc>
          <w:tcPr>
            <w:tcW w:w="1149" w:type="dxa"/>
          </w:tcPr>
          <w:p w14:paraId="37C7EEC7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37C7EEC8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EECF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ECA" w14:textId="77777777" w:rsidR="00791D0F" w:rsidRDefault="004A1672">
            <w:r>
              <w:t>3</w:t>
            </w:r>
          </w:p>
        </w:tc>
        <w:tc>
          <w:tcPr>
            <w:tcW w:w="1714" w:type="dxa"/>
          </w:tcPr>
          <w:p w14:paraId="37C7EECB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14:paraId="37C7EECC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Northern Care Alliance NHS Foundation Trust</w:t>
            </w:r>
          </w:p>
        </w:tc>
        <w:tc>
          <w:tcPr>
            <w:tcW w:w="1149" w:type="dxa"/>
          </w:tcPr>
          <w:p w14:paraId="37C7EECD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37C7EECE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EED5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ED0" w14:textId="77777777" w:rsidR="00791D0F" w:rsidRDefault="004A1672">
            <w:r>
              <w:t>4</w:t>
            </w:r>
          </w:p>
        </w:tc>
        <w:tc>
          <w:tcPr>
            <w:tcW w:w="1714" w:type="dxa"/>
          </w:tcPr>
          <w:p w14:paraId="37C7EED1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14:paraId="37C7EED2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Salford Royal NHS Foundation Trust</w:t>
            </w:r>
          </w:p>
        </w:tc>
        <w:tc>
          <w:tcPr>
            <w:tcW w:w="1149" w:type="dxa"/>
          </w:tcPr>
          <w:p w14:paraId="37C7EED3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37C7EED4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EEDB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ED6" w14:textId="77777777" w:rsidR="00791D0F" w:rsidRDefault="004A1672">
            <w:r>
              <w:t>5</w:t>
            </w:r>
          </w:p>
        </w:tc>
        <w:tc>
          <w:tcPr>
            <w:tcW w:w="1714" w:type="dxa"/>
          </w:tcPr>
          <w:p w14:paraId="37C7EED7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14:paraId="37C7EED8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Medical and Human Sciences, University of Manchester</w:t>
            </w:r>
          </w:p>
        </w:tc>
        <w:tc>
          <w:tcPr>
            <w:tcW w:w="1149" w:type="dxa"/>
          </w:tcPr>
          <w:p w14:paraId="37C7EED9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37C7EEDA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EEE1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EDC" w14:textId="77777777" w:rsidR="00791D0F" w:rsidRDefault="004A1672">
            <w:r>
              <w:t>6</w:t>
            </w:r>
          </w:p>
        </w:tc>
        <w:tc>
          <w:tcPr>
            <w:tcW w:w="1714" w:type="dxa"/>
          </w:tcPr>
          <w:p w14:paraId="37C7EEDD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Clinical Director</w:t>
            </w:r>
          </w:p>
        </w:tc>
        <w:tc>
          <w:tcPr>
            <w:tcW w:w="5133" w:type="dxa"/>
          </w:tcPr>
          <w:p w14:paraId="37C7EEDE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Salford Royal NHS Foundation Trust</w:t>
            </w:r>
          </w:p>
        </w:tc>
        <w:tc>
          <w:tcPr>
            <w:tcW w:w="1149" w:type="dxa"/>
          </w:tcPr>
          <w:p w14:paraId="37C7EEDF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37C7EEE0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EEE7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EE2" w14:textId="77777777" w:rsidR="00791D0F" w:rsidRDefault="004A1672">
            <w:r>
              <w:t>7</w:t>
            </w:r>
          </w:p>
        </w:tc>
        <w:tc>
          <w:tcPr>
            <w:tcW w:w="1714" w:type="dxa"/>
          </w:tcPr>
          <w:p w14:paraId="37C7EEE3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Clinical Research Fellow</w:t>
            </w:r>
          </w:p>
        </w:tc>
        <w:tc>
          <w:tcPr>
            <w:tcW w:w="5133" w:type="dxa"/>
          </w:tcPr>
          <w:p w14:paraId="37C7EEE4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Manchester</w:t>
            </w:r>
          </w:p>
        </w:tc>
        <w:tc>
          <w:tcPr>
            <w:tcW w:w="1149" w:type="dxa"/>
          </w:tcPr>
          <w:p w14:paraId="37C7EEE5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37C7EEE6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37C7EEE8" w14:textId="77777777"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14:paraId="37C7EEEA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14:paraId="37C7EEE9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14:paraId="37C7EEF0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37C7EEEB" w14:textId="77777777"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14:paraId="37C7EEEC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14:paraId="37C7EEED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14:paraId="37C7EEEE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14:paraId="37C7EEEF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791D0F" w14:paraId="37C7EEF6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EF1" w14:textId="77777777" w:rsidR="00791D0F" w:rsidRDefault="004A1672">
            <w:r>
              <w:t>1</w:t>
            </w:r>
          </w:p>
        </w:tc>
        <w:tc>
          <w:tcPr>
            <w:tcW w:w="1714" w:type="dxa"/>
          </w:tcPr>
          <w:p w14:paraId="37C7EEF2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14:paraId="37C7EEF3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14:paraId="37C7EEF4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37C7EEF5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EEFC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EF7" w14:textId="77777777" w:rsidR="00791D0F" w:rsidRDefault="004A1672">
            <w:r>
              <w:t>2</w:t>
            </w:r>
          </w:p>
        </w:tc>
        <w:tc>
          <w:tcPr>
            <w:tcW w:w="1714" w:type="dxa"/>
          </w:tcPr>
          <w:p w14:paraId="37C7EEF8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Postgraduate Diploma</w:t>
            </w:r>
          </w:p>
        </w:tc>
        <w:tc>
          <w:tcPr>
            <w:tcW w:w="5133" w:type="dxa"/>
          </w:tcPr>
          <w:p w14:paraId="37C7EEF9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Royal College of Physicians</w:t>
            </w:r>
          </w:p>
        </w:tc>
        <w:tc>
          <w:tcPr>
            <w:tcW w:w="1149" w:type="dxa"/>
          </w:tcPr>
          <w:p w14:paraId="37C7EEFA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37C7EEFB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EF02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EFD" w14:textId="77777777" w:rsidR="00791D0F" w:rsidRDefault="004A1672">
            <w:r>
              <w:t>3</w:t>
            </w:r>
          </w:p>
        </w:tc>
        <w:tc>
          <w:tcPr>
            <w:tcW w:w="1714" w:type="dxa"/>
          </w:tcPr>
          <w:p w14:paraId="37C7EEFE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14:paraId="37C7EEFF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St Andrews</w:t>
            </w:r>
          </w:p>
        </w:tc>
        <w:tc>
          <w:tcPr>
            <w:tcW w:w="1149" w:type="dxa"/>
          </w:tcPr>
          <w:p w14:paraId="37C7EF00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37C7EF01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EF08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F03" w14:textId="77777777" w:rsidR="00791D0F" w:rsidRDefault="004A1672">
            <w:r>
              <w:t>4</w:t>
            </w:r>
          </w:p>
        </w:tc>
        <w:tc>
          <w:tcPr>
            <w:tcW w:w="1714" w:type="dxa"/>
          </w:tcPr>
          <w:p w14:paraId="37C7EF04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14:paraId="37C7EF05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The University of Manchester</w:t>
            </w:r>
          </w:p>
        </w:tc>
        <w:tc>
          <w:tcPr>
            <w:tcW w:w="1149" w:type="dxa"/>
          </w:tcPr>
          <w:p w14:paraId="37C7EF06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37C7EF07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2001</w:t>
            </w:r>
          </w:p>
        </w:tc>
      </w:tr>
    </w:tbl>
    <w:p w14:paraId="37C7EF09" w14:textId="77777777"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14:paraId="37C7EF0B" w14:textId="77777777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14:paraId="37C7EF0A" w14:textId="77777777"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14:paraId="37C7EF0E" w14:textId="77777777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14:paraId="37C7EF0C" w14:textId="77777777"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14:paraId="37C7EF0D" w14:textId="77777777"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Eczema, Psoriasis</w:t>
            </w:r>
          </w:p>
        </w:tc>
      </w:tr>
    </w:tbl>
    <w:p w14:paraId="37C7EF0F" w14:textId="77777777"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14:paraId="37C7EF11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37C7EF10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14:paraId="37C7EF14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37C7EF12" w14:textId="77777777"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37C7EF13" w14:textId="77777777"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791D0F" w14:paraId="37C7EF17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F15" w14:textId="77777777" w:rsidR="00791D0F" w:rsidRDefault="004A1672">
            <w:r>
              <w:t>1</w:t>
            </w:r>
          </w:p>
        </w:tc>
        <w:tc>
          <w:tcPr>
            <w:tcW w:w="8934" w:type="dxa"/>
          </w:tcPr>
          <w:p w14:paraId="37C7EF16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37951245, Not Found, </w:t>
            </w:r>
            <w:proofErr w:type="spellStart"/>
            <w:r>
              <w:t>Orismilast</w:t>
            </w:r>
            <w:proofErr w:type="spellEnd"/>
            <w:r>
              <w:t xml:space="preserve"> in moderate-to-severe psoriasis: Efficacy and safety from a 16-week, randomized, double-blinded, placebo-controlled, dose-finding, and phase 2b trial (IASOS), UNION Therapeutics A/S (10-Nov-2023), Phase 2b</w:t>
            </w:r>
          </w:p>
        </w:tc>
      </w:tr>
      <w:tr w:rsidR="00791D0F" w14:paraId="37C7EF1A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F18" w14:textId="77777777" w:rsidR="00791D0F" w:rsidRDefault="004A1672">
            <w:r>
              <w:t>2</w:t>
            </w:r>
          </w:p>
        </w:tc>
        <w:tc>
          <w:tcPr>
            <w:tcW w:w="8934" w:type="dxa"/>
          </w:tcPr>
          <w:p w14:paraId="37C7EF19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36912484, Middle Author, Maintained improvement in physician- and patient-reported outcomes with baricitinib in adults with moderate-to-severe atopic dermatitis who were treated for up to 104 weeks in a randomized trial (Dec-2023)</w:t>
            </w:r>
          </w:p>
        </w:tc>
      </w:tr>
      <w:tr w:rsidR="00791D0F" w14:paraId="37C7EF1D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F1B" w14:textId="77777777" w:rsidR="00791D0F" w:rsidRDefault="004A1672">
            <w:r>
              <w:t>3</w:t>
            </w:r>
          </w:p>
        </w:tc>
        <w:tc>
          <w:tcPr>
            <w:tcW w:w="8934" w:type="dxa"/>
          </w:tcPr>
          <w:p w14:paraId="37C7EF1C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29451693, Not Found, Acute psychosocial stress downregulates N-methyl-d-aspartate receptors in healthy human skin (9-May-2018)</w:t>
            </w:r>
          </w:p>
        </w:tc>
      </w:tr>
    </w:tbl>
    <w:p w14:paraId="37C7EF1E" w14:textId="77777777"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37C7EF1F" w14:textId="77777777"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37C7EF20" w14:textId="77777777"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37C7EF21" w14:textId="77777777"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14:paraId="37C7EF23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37C7EF22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14:paraId="37C7EF26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37C7EF24" w14:textId="77777777"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37C7EF25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791D0F" w14:paraId="37C7EF29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F27" w14:textId="77777777" w:rsidR="00791D0F" w:rsidRDefault="004A1672">
            <w:r>
              <w:t>1</w:t>
            </w:r>
          </w:p>
        </w:tc>
        <w:tc>
          <w:tcPr>
            <w:tcW w:w="8934" w:type="dxa"/>
          </w:tcPr>
          <w:p w14:paraId="37C7EF28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Associate Editor</w:t>
            </w:r>
            <w:r>
              <w:t>: British Journal of Dermatology</w:t>
            </w:r>
          </w:p>
        </w:tc>
      </w:tr>
    </w:tbl>
    <w:p w14:paraId="37C7EF2A" w14:textId="77777777"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14:paraId="37C7EF2C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37C7EF2B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lastRenderedPageBreak/>
              <w:t>Presentations</w:t>
            </w:r>
          </w:p>
        </w:tc>
      </w:tr>
      <w:tr w:rsidR="0097780E" w14:paraId="37C7EF2F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37C7EF2D" w14:textId="77777777"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37C7EF2E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791D0F" w14:paraId="37C7EF32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F30" w14:textId="77777777" w:rsidR="00791D0F" w:rsidRDefault="004A1672">
            <w:r>
              <w:t>1</w:t>
            </w:r>
          </w:p>
        </w:tc>
        <w:tc>
          <w:tcPr>
            <w:tcW w:w="8934" w:type="dxa"/>
          </w:tcPr>
          <w:p w14:paraId="37C7EF31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2023 - 103rd Annual Meeting of the British Association of Dermatologists (BAD), Chair, BAD Judging Committee | BAD Abstract Selection Committee, Jun-2023, Liverpool, England</w:t>
            </w:r>
          </w:p>
        </w:tc>
      </w:tr>
      <w:tr w:rsidR="00791D0F" w14:paraId="37C7EF35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F33" w14:textId="77777777" w:rsidR="00791D0F" w:rsidRDefault="004A1672">
            <w:r>
              <w:t>2</w:t>
            </w:r>
          </w:p>
        </w:tc>
        <w:tc>
          <w:tcPr>
            <w:tcW w:w="8934" w:type="dxa"/>
          </w:tcPr>
          <w:p w14:paraId="37C7EF34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2022 - 102nd Annual Meeting of the British Association of Dermatologists (BAD), Real-world data from the UK: Dupixent as a treatment choice for a diverse group of patients Discussion on diverse atopic dermatitis clinical cases, Speaker, 6-Jul-2022, Glasgow, Scotland</w:t>
            </w:r>
          </w:p>
        </w:tc>
      </w:tr>
      <w:tr w:rsidR="00791D0F" w14:paraId="37C7EF38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F36" w14:textId="77777777" w:rsidR="00791D0F" w:rsidRDefault="004A1672">
            <w:r>
              <w:t>3</w:t>
            </w:r>
          </w:p>
        </w:tc>
        <w:tc>
          <w:tcPr>
            <w:tcW w:w="8934" w:type="dxa"/>
          </w:tcPr>
          <w:p w14:paraId="37C7EF37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of the British Association of Dermatologists (BAD), A prospective noninterventional study to evaluate the psychosocial impact of biological treatment outcomes in patients with moderate-to severe plaque psoriasis in the UK: interim results, Speaker, 6-Jul-2022, Glasgow, Scotland</w:t>
            </w:r>
          </w:p>
        </w:tc>
      </w:tr>
      <w:tr w:rsidR="00791D0F" w14:paraId="37C7EF3B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F39" w14:textId="77777777" w:rsidR="00791D0F" w:rsidRDefault="004A1672">
            <w:r>
              <w:t>4</w:t>
            </w:r>
          </w:p>
        </w:tc>
        <w:tc>
          <w:tcPr>
            <w:tcW w:w="8934" w:type="dxa"/>
          </w:tcPr>
          <w:p w14:paraId="37C7EF3A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2022 - 102nd Annual Meeting of the British Association of Dermatologists (BAD), Chair, BAD Judging Committee, Jul-2022, Glasgow, Scotland</w:t>
            </w:r>
          </w:p>
        </w:tc>
      </w:tr>
      <w:tr w:rsidR="00791D0F" w14:paraId="37C7EF3E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F3C" w14:textId="77777777" w:rsidR="00791D0F" w:rsidRDefault="004A1672">
            <w:r>
              <w:t>5</w:t>
            </w:r>
          </w:p>
        </w:tc>
        <w:tc>
          <w:tcPr>
            <w:tcW w:w="8934" w:type="dxa"/>
          </w:tcPr>
          <w:p w14:paraId="37C7EF3D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of the British Association of Dermatologists (BAD), Clinical considerations for immunological targets in atopic dermatitis: Dupixent® (dupilumab) long-term, real-world perspectives, Session Chair, 6-Jul-2022, Glasgow, Scotland</w:t>
            </w:r>
          </w:p>
        </w:tc>
      </w:tr>
      <w:tr w:rsidR="00791D0F" w14:paraId="37C7EF41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F3F" w14:textId="77777777" w:rsidR="00791D0F" w:rsidRDefault="004A1672">
            <w:r>
              <w:t>6</w:t>
            </w:r>
          </w:p>
        </w:tc>
        <w:tc>
          <w:tcPr>
            <w:tcW w:w="8934" w:type="dxa"/>
          </w:tcPr>
          <w:p w14:paraId="37C7EF40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2022 - 102nd Annual Meeting of the British Association of Dermatologists (BAD), Discussion on diverse atopic dermatitis clinical cases, Speaker, 6-Jul-2022, Glasgow, Scotland</w:t>
            </w:r>
          </w:p>
        </w:tc>
      </w:tr>
      <w:tr w:rsidR="00791D0F" w14:paraId="37C7EF44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F42" w14:textId="77777777" w:rsidR="00791D0F" w:rsidRDefault="004A1672">
            <w:r>
              <w:t>7</w:t>
            </w:r>
          </w:p>
        </w:tc>
        <w:tc>
          <w:tcPr>
            <w:tcW w:w="8934" w:type="dxa"/>
          </w:tcPr>
          <w:p w14:paraId="37C7EF43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of the British Association of Dermatologists (BAD), Virtual Sponsored Symposium: Janssen UK, Panelist, Jul-2022, Glasgow, Scotland</w:t>
            </w:r>
          </w:p>
        </w:tc>
      </w:tr>
      <w:tr w:rsidR="00791D0F" w14:paraId="37C7EF47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F45" w14:textId="77777777" w:rsidR="00791D0F" w:rsidRDefault="004A1672">
            <w:r>
              <w:t>8</w:t>
            </w:r>
          </w:p>
        </w:tc>
        <w:tc>
          <w:tcPr>
            <w:tcW w:w="8934" w:type="dxa"/>
          </w:tcPr>
          <w:p w14:paraId="37C7EF46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2021 - 101st Virtual Annual Meeting of the British Association of Dermatologists (BAD), Chair, BAD Judging Committee | AD Abstract Selection Committee Member, Jul-2021</w:t>
            </w:r>
          </w:p>
        </w:tc>
      </w:tr>
      <w:tr w:rsidR="00791D0F" w14:paraId="37C7EF4A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F48" w14:textId="77777777" w:rsidR="00791D0F" w:rsidRDefault="004A1672">
            <w:r>
              <w:t>9</w:t>
            </w:r>
          </w:p>
        </w:tc>
        <w:tc>
          <w:tcPr>
            <w:tcW w:w="8934" w:type="dxa"/>
          </w:tcPr>
          <w:p w14:paraId="37C7EF49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2021 - 101st Virtual Annual Meeting of the British Association of Dermatologists (BAD), Antibody responses to single-dose SARS-CoV-2 vaccination in patients receiving immunomodulators for immune-mediated inflammatory disease, Speaker, 7-Jul-2021</w:t>
            </w:r>
          </w:p>
        </w:tc>
      </w:tr>
      <w:tr w:rsidR="00791D0F" w14:paraId="37C7EF4D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F4B" w14:textId="77777777" w:rsidR="00791D0F" w:rsidRDefault="004A1672">
            <w:r>
              <w:t>10</w:t>
            </w:r>
          </w:p>
        </w:tc>
        <w:tc>
          <w:tcPr>
            <w:tcW w:w="8934" w:type="dxa"/>
          </w:tcPr>
          <w:p w14:paraId="37C7EF4C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2021 - 101st Virtual Annual Meeting of the British Association of Dermatologists (BAD), Dupixent (dupilumab) for the treatment of moderate-to-severe atopic dermatitis: experience from UK </w:t>
            </w:r>
            <w:proofErr w:type="spellStart"/>
            <w:r>
              <w:t>centres</w:t>
            </w:r>
            <w:proofErr w:type="spellEnd"/>
            <w:r>
              <w:t xml:space="preserve"> and implications for the treatment in the COVID-19 era, Discussant, Jul-2021</w:t>
            </w:r>
          </w:p>
        </w:tc>
      </w:tr>
      <w:tr w:rsidR="00791D0F" w14:paraId="37C7EF50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F4E" w14:textId="77777777" w:rsidR="00791D0F" w:rsidRDefault="004A1672">
            <w:r>
              <w:t>11</w:t>
            </w:r>
          </w:p>
        </w:tc>
        <w:tc>
          <w:tcPr>
            <w:tcW w:w="8934" w:type="dxa"/>
          </w:tcPr>
          <w:p w14:paraId="37C7EF4F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2021 - 101st Virtual Annual Meeting of the British Association of Dermatologists (BAD), Real-world disease characteristics and treatment patterns in patients with atopic dermatitis in the UK: results from the Atopic Dermatitis Patient Satisfaction and Unmet Need Survey, Speaker, Jul-2021</w:t>
            </w:r>
          </w:p>
        </w:tc>
      </w:tr>
      <w:tr w:rsidR="00791D0F" w14:paraId="37C7EF53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F51" w14:textId="77777777" w:rsidR="00791D0F" w:rsidRDefault="004A1672">
            <w:r>
              <w:t>12</w:t>
            </w:r>
          </w:p>
        </w:tc>
        <w:tc>
          <w:tcPr>
            <w:tcW w:w="8934" w:type="dxa"/>
          </w:tcPr>
          <w:p w14:paraId="37C7EF52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2020 - 100th Annual Meeting of the British Association of Dermatologists (BAD), Member, BAD Judging Committee, Sep-2020</w:t>
            </w:r>
          </w:p>
        </w:tc>
      </w:tr>
      <w:tr w:rsidR="00791D0F" w14:paraId="37C7EF56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F54" w14:textId="77777777" w:rsidR="00791D0F" w:rsidRDefault="004A1672">
            <w:r>
              <w:t>13</w:t>
            </w:r>
          </w:p>
        </w:tc>
        <w:tc>
          <w:tcPr>
            <w:tcW w:w="8934" w:type="dxa"/>
          </w:tcPr>
          <w:p w14:paraId="37C7EF55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2019 - 99th Annual Meeting of the British Association of Dermatologists (BAD), Member, BAD Judging Committee, Jul-2019, Liverpool, England</w:t>
            </w:r>
          </w:p>
        </w:tc>
      </w:tr>
      <w:tr w:rsidR="00791D0F" w14:paraId="37C7EF59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F57" w14:textId="77777777" w:rsidR="00791D0F" w:rsidRDefault="004A1672">
            <w:r>
              <w:t>14</w:t>
            </w:r>
          </w:p>
        </w:tc>
        <w:tc>
          <w:tcPr>
            <w:tcW w:w="8934" w:type="dxa"/>
          </w:tcPr>
          <w:p w14:paraId="37C7EF58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2018 - 98th Annual Meeting of the British Association of Dermatologists (BAD), Member, BAD Judging Committee, Jul-2018, Edinburgh, Scotland</w:t>
            </w:r>
          </w:p>
        </w:tc>
      </w:tr>
      <w:tr w:rsidR="00791D0F" w14:paraId="37C7EF5C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F5A" w14:textId="77777777" w:rsidR="00791D0F" w:rsidRDefault="004A1672">
            <w:r>
              <w:t>15</w:t>
            </w:r>
          </w:p>
        </w:tc>
        <w:tc>
          <w:tcPr>
            <w:tcW w:w="8934" w:type="dxa"/>
          </w:tcPr>
          <w:p w14:paraId="37C7EF5B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2017 - 97th Annual Meeting of the British Association of Dermatologists (BAD), Member, BAD Judging Committee, Jul-2017, Liverpool, England</w:t>
            </w:r>
          </w:p>
        </w:tc>
      </w:tr>
      <w:tr w:rsidR="00791D0F" w14:paraId="37C7EF5F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F5D" w14:textId="77777777" w:rsidR="00791D0F" w:rsidRDefault="004A1672">
            <w:r>
              <w:t>16</w:t>
            </w:r>
          </w:p>
        </w:tc>
        <w:tc>
          <w:tcPr>
            <w:tcW w:w="8934" w:type="dxa"/>
          </w:tcPr>
          <w:p w14:paraId="37C7EF5E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2015 - 95th Annual Meeting of the British Association of Dermatologists (BAD), Acute stress and cutaneous mast cell function, Speaker, 7-Jul-2015, London, England</w:t>
            </w:r>
          </w:p>
        </w:tc>
      </w:tr>
      <w:tr w:rsidR="00791D0F" w14:paraId="37C7EF62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EF60" w14:textId="77777777" w:rsidR="00791D0F" w:rsidRDefault="004A1672">
            <w:r>
              <w:t>17</w:t>
            </w:r>
          </w:p>
        </w:tc>
        <w:tc>
          <w:tcPr>
            <w:tcW w:w="8934" w:type="dxa"/>
          </w:tcPr>
          <w:p w14:paraId="37C7EF61" w14:textId="4A6928B9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2015 - 95th Annual Meeting of the British Association of Dermatologists (BAD), Member, BAD </w:t>
            </w:r>
            <w:r w:rsidR="00EE5926">
              <w:t>Judging Committee</w:t>
            </w:r>
            <w:r>
              <w:t>, Jul-2015, London, England</w:t>
            </w:r>
          </w:p>
        </w:tc>
      </w:tr>
    </w:tbl>
    <w:p w14:paraId="37C7EF63" w14:textId="77777777"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37C7EF64" w14:textId="77777777"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14:paraId="37C7EF66" w14:textId="77777777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14:paraId="37C7EF65" w14:textId="77777777"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14:paraId="37C7EF6D" w14:textId="77777777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14:paraId="37C7EF67" w14:textId="77777777"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14:paraId="37C7EF68" w14:textId="77777777" w:rsidR="00E87BEF" w:rsidRPr="0097780E" w:rsidRDefault="007F24C4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Organis</w:t>
            </w:r>
            <w:r w:rsidR="00E87BEF">
              <w:rPr>
                <w:color w:val="000000"/>
                <w:sz w:val="18"/>
              </w:rPr>
              <w:t>ation Name</w:t>
            </w:r>
          </w:p>
        </w:tc>
        <w:tc>
          <w:tcPr>
            <w:tcW w:w="1175" w:type="pct"/>
            <w:shd w:val="clear" w:color="auto" w:fill="91ADD7"/>
          </w:tcPr>
          <w:p w14:paraId="37C7EF69" w14:textId="77777777"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14:paraId="37C7EF6A" w14:textId="77777777"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14:paraId="37C7EF6B" w14:textId="77777777"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79" w:type="pct"/>
            <w:shd w:val="clear" w:color="auto" w:fill="91ADD7"/>
          </w:tcPr>
          <w:p w14:paraId="37C7EF6C" w14:textId="77777777"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791D0F" w14:paraId="37C7EF74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37C7EF6E" w14:textId="77777777" w:rsidR="00791D0F" w:rsidRDefault="004A1672">
            <w:r>
              <w:t>1</w:t>
            </w:r>
          </w:p>
        </w:tc>
        <w:tc>
          <w:tcPr>
            <w:tcW w:w="2593" w:type="dxa"/>
          </w:tcPr>
          <w:p w14:paraId="37C7EF6F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AbbVie Inc</w:t>
            </w:r>
          </w:p>
        </w:tc>
        <w:tc>
          <w:tcPr>
            <w:tcW w:w="2250" w:type="dxa"/>
          </w:tcPr>
          <w:p w14:paraId="37C7EF70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Principal Investigator</w:t>
            </w:r>
          </w:p>
        </w:tc>
        <w:tc>
          <w:tcPr>
            <w:tcW w:w="2292" w:type="dxa"/>
          </w:tcPr>
          <w:p w14:paraId="37C7EF71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14:paraId="37C7EF72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14:paraId="37C7EF73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EF7B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37C7EF75" w14:textId="77777777" w:rsidR="00791D0F" w:rsidRDefault="004A1672">
            <w:r>
              <w:t>2</w:t>
            </w:r>
          </w:p>
        </w:tc>
        <w:tc>
          <w:tcPr>
            <w:tcW w:w="2593" w:type="dxa"/>
          </w:tcPr>
          <w:p w14:paraId="37C7EF76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AbbVie Inc</w:t>
            </w:r>
          </w:p>
        </w:tc>
        <w:tc>
          <w:tcPr>
            <w:tcW w:w="2250" w:type="dxa"/>
          </w:tcPr>
          <w:p w14:paraId="37C7EF77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14:paraId="37C7EF78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14:paraId="37C7EF79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14:paraId="37C7EF7A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EF82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37C7EF7C" w14:textId="77777777" w:rsidR="00791D0F" w:rsidRDefault="004A1672">
            <w:r>
              <w:t>3</w:t>
            </w:r>
          </w:p>
        </w:tc>
        <w:tc>
          <w:tcPr>
            <w:tcW w:w="2593" w:type="dxa"/>
          </w:tcPr>
          <w:p w14:paraId="37C7EF7D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Almirall, S.A</w:t>
            </w:r>
          </w:p>
        </w:tc>
        <w:tc>
          <w:tcPr>
            <w:tcW w:w="2250" w:type="dxa"/>
          </w:tcPr>
          <w:p w14:paraId="37C7EF7E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14:paraId="37C7EF7F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14:paraId="37C7EF80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14:paraId="37C7EF81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EF89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37C7EF83" w14:textId="77777777" w:rsidR="00791D0F" w:rsidRDefault="004A1672">
            <w:r>
              <w:t>4</w:t>
            </w:r>
          </w:p>
        </w:tc>
        <w:tc>
          <w:tcPr>
            <w:tcW w:w="2593" w:type="dxa"/>
          </w:tcPr>
          <w:p w14:paraId="37C7EF84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Almirall, S.A</w:t>
            </w:r>
          </w:p>
        </w:tc>
        <w:tc>
          <w:tcPr>
            <w:tcW w:w="2250" w:type="dxa"/>
          </w:tcPr>
          <w:p w14:paraId="37C7EF85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Principal Investigator</w:t>
            </w:r>
          </w:p>
        </w:tc>
        <w:tc>
          <w:tcPr>
            <w:tcW w:w="2292" w:type="dxa"/>
          </w:tcPr>
          <w:p w14:paraId="37C7EF86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14:paraId="37C7EF87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14:paraId="37C7EF88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EF90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37C7EF8A" w14:textId="77777777" w:rsidR="00791D0F" w:rsidRDefault="004A1672">
            <w:r>
              <w:t>5</w:t>
            </w:r>
          </w:p>
        </w:tc>
        <w:tc>
          <w:tcPr>
            <w:tcW w:w="2593" w:type="dxa"/>
          </w:tcPr>
          <w:p w14:paraId="37C7EF8B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Bayer AG</w:t>
            </w:r>
          </w:p>
        </w:tc>
        <w:tc>
          <w:tcPr>
            <w:tcW w:w="2250" w:type="dxa"/>
          </w:tcPr>
          <w:p w14:paraId="37C7EF8C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Principal Investigator</w:t>
            </w:r>
          </w:p>
        </w:tc>
        <w:tc>
          <w:tcPr>
            <w:tcW w:w="2292" w:type="dxa"/>
          </w:tcPr>
          <w:p w14:paraId="37C7EF8D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14:paraId="37C7EF8E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14:paraId="37C7EF8F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EF97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37C7EF91" w14:textId="77777777" w:rsidR="00791D0F" w:rsidRDefault="004A1672">
            <w:r>
              <w:t>6</w:t>
            </w:r>
          </w:p>
        </w:tc>
        <w:tc>
          <w:tcPr>
            <w:tcW w:w="2593" w:type="dxa"/>
          </w:tcPr>
          <w:p w14:paraId="37C7EF92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DICE Therapeutics, Inc</w:t>
            </w:r>
          </w:p>
        </w:tc>
        <w:tc>
          <w:tcPr>
            <w:tcW w:w="2250" w:type="dxa"/>
          </w:tcPr>
          <w:p w14:paraId="37C7EF93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14:paraId="37C7EF94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14:paraId="37C7EF95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14:paraId="37C7EF96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EF9E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37C7EF98" w14:textId="77777777" w:rsidR="00791D0F" w:rsidRDefault="004A1672">
            <w:r>
              <w:t>7</w:t>
            </w:r>
          </w:p>
        </w:tc>
        <w:tc>
          <w:tcPr>
            <w:tcW w:w="2593" w:type="dxa"/>
          </w:tcPr>
          <w:p w14:paraId="37C7EF99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DICE Therapeutics, Inc</w:t>
            </w:r>
          </w:p>
        </w:tc>
        <w:tc>
          <w:tcPr>
            <w:tcW w:w="2250" w:type="dxa"/>
          </w:tcPr>
          <w:p w14:paraId="37C7EF9A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Principal Investigator</w:t>
            </w:r>
          </w:p>
        </w:tc>
        <w:tc>
          <w:tcPr>
            <w:tcW w:w="2292" w:type="dxa"/>
          </w:tcPr>
          <w:p w14:paraId="37C7EF9B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14:paraId="37C7EF9C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14:paraId="37C7EF9D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EFA5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37C7EF9F" w14:textId="77777777" w:rsidR="00791D0F" w:rsidRDefault="004A1672">
            <w:r>
              <w:t>8</w:t>
            </w:r>
          </w:p>
        </w:tc>
        <w:tc>
          <w:tcPr>
            <w:tcW w:w="2593" w:type="dxa"/>
          </w:tcPr>
          <w:p w14:paraId="37C7EFA0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Eli Lilly and Company</w:t>
            </w:r>
          </w:p>
        </w:tc>
        <w:tc>
          <w:tcPr>
            <w:tcW w:w="2250" w:type="dxa"/>
          </w:tcPr>
          <w:p w14:paraId="37C7EFA1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14:paraId="37C7EFA2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14:paraId="37C7EFA3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14:paraId="37C7EFA4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EFAC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37C7EFA6" w14:textId="77777777" w:rsidR="00791D0F" w:rsidRDefault="004A1672">
            <w:r>
              <w:t>9</w:t>
            </w:r>
          </w:p>
        </w:tc>
        <w:tc>
          <w:tcPr>
            <w:tcW w:w="2593" w:type="dxa"/>
          </w:tcPr>
          <w:p w14:paraId="37C7EFA7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Eli Lilly and Company</w:t>
            </w:r>
          </w:p>
        </w:tc>
        <w:tc>
          <w:tcPr>
            <w:tcW w:w="2250" w:type="dxa"/>
          </w:tcPr>
          <w:p w14:paraId="37C7EFA8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Principal Investigator</w:t>
            </w:r>
          </w:p>
        </w:tc>
        <w:tc>
          <w:tcPr>
            <w:tcW w:w="2292" w:type="dxa"/>
          </w:tcPr>
          <w:p w14:paraId="37C7EFA9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14:paraId="37C7EFAA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14:paraId="37C7EFAB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EFB3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37C7EFAD" w14:textId="77777777" w:rsidR="00791D0F" w:rsidRDefault="004A1672">
            <w:r>
              <w:t>10</w:t>
            </w:r>
          </w:p>
        </w:tc>
        <w:tc>
          <w:tcPr>
            <w:tcW w:w="2593" w:type="dxa"/>
          </w:tcPr>
          <w:p w14:paraId="37C7EFAE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Evelo Biosciences, Inc</w:t>
            </w:r>
          </w:p>
        </w:tc>
        <w:tc>
          <w:tcPr>
            <w:tcW w:w="2250" w:type="dxa"/>
          </w:tcPr>
          <w:p w14:paraId="37C7EFAF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Principal Investigator</w:t>
            </w:r>
          </w:p>
        </w:tc>
        <w:tc>
          <w:tcPr>
            <w:tcW w:w="2292" w:type="dxa"/>
          </w:tcPr>
          <w:p w14:paraId="37C7EFB0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14:paraId="37C7EFB1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14:paraId="37C7EFB2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EFBA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37C7EFB4" w14:textId="77777777" w:rsidR="00791D0F" w:rsidRDefault="004A1672">
            <w:r>
              <w:lastRenderedPageBreak/>
              <w:t>11</w:t>
            </w:r>
          </w:p>
        </w:tc>
        <w:tc>
          <w:tcPr>
            <w:tcW w:w="2593" w:type="dxa"/>
          </w:tcPr>
          <w:p w14:paraId="37C7EFB5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Janssen Research &amp; Development, LLC</w:t>
            </w:r>
          </w:p>
        </w:tc>
        <w:tc>
          <w:tcPr>
            <w:tcW w:w="2250" w:type="dxa"/>
          </w:tcPr>
          <w:p w14:paraId="37C7EFB6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Principal Investigator</w:t>
            </w:r>
          </w:p>
        </w:tc>
        <w:tc>
          <w:tcPr>
            <w:tcW w:w="2292" w:type="dxa"/>
          </w:tcPr>
          <w:p w14:paraId="37C7EFB7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14:paraId="37C7EFB8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14:paraId="37C7EFB9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EFC1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37C7EFBB" w14:textId="77777777" w:rsidR="00791D0F" w:rsidRDefault="004A1672">
            <w:r>
              <w:t>12</w:t>
            </w:r>
          </w:p>
        </w:tc>
        <w:tc>
          <w:tcPr>
            <w:tcW w:w="2593" w:type="dxa"/>
          </w:tcPr>
          <w:p w14:paraId="37C7EFBC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Janssen Research &amp; Development, LLC</w:t>
            </w:r>
          </w:p>
        </w:tc>
        <w:tc>
          <w:tcPr>
            <w:tcW w:w="2250" w:type="dxa"/>
          </w:tcPr>
          <w:p w14:paraId="37C7EFBD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14:paraId="37C7EFBE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14:paraId="37C7EFBF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14:paraId="37C7EFC0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EFC8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37C7EFC2" w14:textId="77777777" w:rsidR="00791D0F" w:rsidRDefault="004A1672">
            <w:r>
              <w:t>13</w:t>
            </w:r>
          </w:p>
        </w:tc>
        <w:tc>
          <w:tcPr>
            <w:tcW w:w="2593" w:type="dxa"/>
          </w:tcPr>
          <w:p w14:paraId="37C7EFC3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La Roche-Posay</w:t>
            </w:r>
          </w:p>
        </w:tc>
        <w:tc>
          <w:tcPr>
            <w:tcW w:w="2250" w:type="dxa"/>
          </w:tcPr>
          <w:p w14:paraId="37C7EFC4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14:paraId="37C7EFC5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14:paraId="37C7EFC6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14:paraId="37C7EFC7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EFCF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37C7EFC9" w14:textId="77777777" w:rsidR="00791D0F" w:rsidRDefault="004A1672">
            <w:r>
              <w:t>14</w:t>
            </w:r>
          </w:p>
        </w:tc>
        <w:tc>
          <w:tcPr>
            <w:tcW w:w="2593" w:type="dxa"/>
          </w:tcPr>
          <w:p w14:paraId="37C7EFCA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Leo Pharma</w:t>
            </w:r>
          </w:p>
        </w:tc>
        <w:tc>
          <w:tcPr>
            <w:tcW w:w="2250" w:type="dxa"/>
          </w:tcPr>
          <w:p w14:paraId="37C7EFCB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14:paraId="37C7EFCC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14:paraId="37C7EFCD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14:paraId="37C7EFCE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EFD6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37C7EFD0" w14:textId="77777777" w:rsidR="00791D0F" w:rsidRDefault="004A1672">
            <w:r>
              <w:t>15</w:t>
            </w:r>
          </w:p>
        </w:tc>
        <w:tc>
          <w:tcPr>
            <w:tcW w:w="2593" w:type="dxa"/>
          </w:tcPr>
          <w:p w14:paraId="37C7EFD1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Leo Pharma</w:t>
            </w:r>
          </w:p>
        </w:tc>
        <w:tc>
          <w:tcPr>
            <w:tcW w:w="2250" w:type="dxa"/>
          </w:tcPr>
          <w:p w14:paraId="37C7EFD2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Principal Investigator</w:t>
            </w:r>
          </w:p>
        </w:tc>
        <w:tc>
          <w:tcPr>
            <w:tcW w:w="2292" w:type="dxa"/>
          </w:tcPr>
          <w:p w14:paraId="37C7EFD3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14:paraId="37C7EFD4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14:paraId="37C7EFD5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EFDD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37C7EFD7" w14:textId="77777777" w:rsidR="00791D0F" w:rsidRDefault="004A1672">
            <w:r>
              <w:t>16</w:t>
            </w:r>
          </w:p>
        </w:tc>
        <w:tc>
          <w:tcPr>
            <w:tcW w:w="2593" w:type="dxa"/>
          </w:tcPr>
          <w:p w14:paraId="37C7EFD8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Merck Serono</w:t>
            </w:r>
          </w:p>
        </w:tc>
        <w:tc>
          <w:tcPr>
            <w:tcW w:w="2250" w:type="dxa"/>
          </w:tcPr>
          <w:p w14:paraId="37C7EFD9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14:paraId="37C7EFDA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14:paraId="37C7EFDB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14:paraId="37C7EFDC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EFE4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37C7EFDE" w14:textId="77777777" w:rsidR="00791D0F" w:rsidRDefault="004A1672">
            <w:r>
              <w:t>17</w:t>
            </w:r>
          </w:p>
        </w:tc>
        <w:tc>
          <w:tcPr>
            <w:tcW w:w="2593" w:type="dxa"/>
          </w:tcPr>
          <w:p w14:paraId="37C7EFDF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Novartis International AG</w:t>
            </w:r>
          </w:p>
        </w:tc>
        <w:tc>
          <w:tcPr>
            <w:tcW w:w="2250" w:type="dxa"/>
          </w:tcPr>
          <w:p w14:paraId="37C7EFE0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14:paraId="37C7EFE1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14:paraId="37C7EFE2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14:paraId="37C7EFE3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EFEB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37C7EFE5" w14:textId="77777777" w:rsidR="00791D0F" w:rsidRDefault="004A1672">
            <w:r>
              <w:t>18</w:t>
            </w:r>
          </w:p>
        </w:tc>
        <w:tc>
          <w:tcPr>
            <w:tcW w:w="2593" w:type="dxa"/>
          </w:tcPr>
          <w:p w14:paraId="37C7EFE6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Novartis International AG</w:t>
            </w:r>
          </w:p>
        </w:tc>
        <w:tc>
          <w:tcPr>
            <w:tcW w:w="2250" w:type="dxa"/>
          </w:tcPr>
          <w:p w14:paraId="37C7EFE7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Principal Investigator</w:t>
            </w:r>
          </w:p>
        </w:tc>
        <w:tc>
          <w:tcPr>
            <w:tcW w:w="2292" w:type="dxa"/>
          </w:tcPr>
          <w:p w14:paraId="37C7EFE8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14:paraId="37C7EFE9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14:paraId="37C7EFEA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EFF2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37C7EFEC" w14:textId="77777777" w:rsidR="00791D0F" w:rsidRDefault="004A1672">
            <w:r>
              <w:t>19</w:t>
            </w:r>
          </w:p>
        </w:tc>
        <w:tc>
          <w:tcPr>
            <w:tcW w:w="2593" w:type="dxa"/>
          </w:tcPr>
          <w:p w14:paraId="37C7EFED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Ono Pharmaceutical Co., Ltd</w:t>
            </w:r>
          </w:p>
        </w:tc>
        <w:tc>
          <w:tcPr>
            <w:tcW w:w="2250" w:type="dxa"/>
          </w:tcPr>
          <w:p w14:paraId="37C7EFEE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14:paraId="37C7EFEF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14:paraId="37C7EFF0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14:paraId="37C7EFF1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EFF9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37C7EFF3" w14:textId="77777777" w:rsidR="00791D0F" w:rsidRDefault="004A1672">
            <w:r>
              <w:t>20</w:t>
            </w:r>
          </w:p>
        </w:tc>
        <w:tc>
          <w:tcPr>
            <w:tcW w:w="2593" w:type="dxa"/>
          </w:tcPr>
          <w:p w14:paraId="37C7EFF4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Ono Pharmaceutical Co., Ltd</w:t>
            </w:r>
          </w:p>
        </w:tc>
        <w:tc>
          <w:tcPr>
            <w:tcW w:w="2250" w:type="dxa"/>
          </w:tcPr>
          <w:p w14:paraId="37C7EFF5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Principal Investigator</w:t>
            </w:r>
          </w:p>
        </w:tc>
        <w:tc>
          <w:tcPr>
            <w:tcW w:w="2292" w:type="dxa"/>
          </w:tcPr>
          <w:p w14:paraId="37C7EFF6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14:paraId="37C7EFF7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14:paraId="37C7EFF8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F000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37C7EFFA" w14:textId="77777777" w:rsidR="00791D0F" w:rsidRDefault="004A1672">
            <w:r>
              <w:t>21</w:t>
            </w:r>
          </w:p>
        </w:tc>
        <w:tc>
          <w:tcPr>
            <w:tcW w:w="2593" w:type="dxa"/>
          </w:tcPr>
          <w:p w14:paraId="37C7EFFB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Pfizer Inc</w:t>
            </w:r>
          </w:p>
        </w:tc>
        <w:tc>
          <w:tcPr>
            <w:tcW w:w="2250" w:type="dxa"/>
          </w:tcPr>
          <w:p w14:paraId="37C7EFFC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14:paraId="37C7EFFD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14:paraId="37C7EFFE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14:paraId="37C7EFFF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F007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37C7F001" w14:textId="77777777" w:rsidR="00791D0F" w:rsidRDefault="004A1672">
            <w:r>
              <w:t>22</w:t>
            </w:r>
          </w:p>
        </w:tc>
        <w:tc>
          <w:tcPr>
            <w:tcW w:w="2593" w:type="dxa"/>
          </w:tcPr>
          <w:p w14:paraId="37C7F002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Regeneron Pharmaceuticals, Inc</w:t>
            </w:r>
          </w:p>
        </w:tc>
        <w:tc>
          <w:tcPr>
            <w:tcW w:w="2250" w:type="dxa"/>
          </w:tcPr>
          <w:p w14:paraId="37C7F003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14:paraId="37C7F004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14:paraId="37C7F005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14:paraId="37C7F006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F00E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37C7F008" w14:textId="77777777" w:rsidR="00791D0F" w:rsidRDefault="004A1672">
            <w:r>
              <w:t>23</w:t>
            </w:r>
          </w:p>
        </w:tc>
        <w:tc>
          <w:tcPr>
            <w:tcW w:w="2593" w:type="dxa"/>
          </w:tcPr>
          <w:p w14:paraId="37C7F009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Sanofi S.A</w:t>
            </w:r>
          </w:p>
        </w:tc>
        <w:tc>
          <w:tcPr>
            <w:tcW w:w="2250" w:type="dxa"/>
          </w:tcPr>
          <w:p w14:paraId="37C7F00A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14:paraId="37C7F00B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14:paraId="37C7F00C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14:paraId="37C7F00D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F015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37C7F00F" w14:textId="77777777" w:rsidR="00791D0F" w:rsidRDefault="004A1672">
            <w:r>
              <w:t>24</w:t>
            </w:r>
          </w:p>
        </w:tc>
        <w:tc>
          <w:tcPr>
            <w:tcW w:w="2593" w:type="dxa"/>
          </w:tcPr>
          <w:p w14:paraId="37C7F010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Sanofi S.A</w:t>
            </w:r>
          </w:p>
        </w:tc>
        <w:tc>
          <w:tcPr>
            <w:tcW w:w="2250" w:type="dxa"/>
          </w:tcPr>
          <w:p w14:paraId="37C7F011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Principal Investigator</w:t>
            </w:r>
          </w:p>
        </w:tc>
        <w:tc>
          <w:tcPr>
            <w:tcW w:w="2292" w:type="dxa"/>
          </w:tcPr>
          <w:p w14:paraId="37C7F012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14:paraId="37C7F013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14:paraId="37C7F014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F01C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37C7F016" w14:textId="77777777" w:rsidR="00791D0F" w:rsidRDefault="004A1672">
            <w:r>
              <w:t>25</w:t>
            </w:r>
          </w:p>
        </w:tc>
        <w:tc>
          <w:tcPr>
            <w:tcW w:w="2593" w:type="dxa"/>
          </w:tcPr>
          <w:p w14:paraId="37C7F017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UCB S.A.</w:t>
            </w:r>
          </w:p>
        </w:tc>
        <w:tc>
          <w:tcPr>
            <w:tcW w:w="2250" w:type="dxa"/>
          </w:tcPr>
          <w:p w14:paraId="37C7F018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14:paraId="37C7F019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14:paraId="37C7F01A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14:paraId="37C7F01B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F023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37C7F01D" w14:textId="77777777" w:rsidR="00791D0F" w:rsidRDefault="004A1672">
            <w:r>
              <w:t>26</w:t>
            </w:r>
          </w:p>
        </w:tc>
        <w:tc>
          <w:tcPr>
            <w:tcW w:w="2593" w:type="dxa"/>
          </w:tcPr>
          <w:p w14:paraId="37C7F01E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UCB S.A.</w:t>
            </w:r>
          </w:p>
        </w:tc>
        <w:tc>
          <w:tcPr>
            <w:tcW w:w="2250" w:type="dxa"/>
          </w:tcPr>
          <w:p w14:paraId="37C7F01F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Principal Investigator</w:t>
            </w:r>
          </w:p>
        </w:tc>
        <w:tc>
          <w:tcPr>
            <w:tcW w:w="2292" w:type="dxa"/>
          </w:tcPr>
          <w:p w14:paraId="37C7F020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14:paraId="37C7F021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14:paraId="37C7F022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F02A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37C7F024" w14:textId="77777777" w:rsidR="00791D0F" w:rsidRDefault="004A1672">
            <w:r>
              <w:t>27</w:t>
            </w:r>
          </w:p>
        </w:tc>
        <w:tc>
          <w:tcPr>
            <w:tcW w:w="2593" w:type="dxa"/>
          </w:tcPr>
          <w:p w14:paraId="37C7F025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UNION Therapeutics A/S</w:t>
            </w:r>
          </w:p>
        </w:tc>
        <w:tc>
          <w:tcPr>
            <w:tcW w:w="2250" w:type="dxa"/>
          </w:tcPr>
          <w:p w14:paraId="37C7F026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14:paraId="37C7F027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14:paraId="37C7F028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14:paraId="37C7F029" w14:textId="77777777" w:rsidR="00791D0F" w:rsidRDefault="004A1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91D0F" w14:paraId="37C7F031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37C7F02B" w14:textId="77777777" w:rsidR="00791D0F" w:rsidRDefault="004A1672">
            <w:r>
              <w:t>28</w:t>
            </w:r>
          </w:p>
        </w:tc>
        <w:tc>
          <w:tcPr>
            <w:tcW w:w="2593" w:type="dxa"/>
          </w:tcPr>
          <w:p w14:paraId="37C7F02C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UNION Therapeutics A/S</w:t>
            </w:r>
          </w:p>
        </w:tc>
        <w:tc>
          <w:tcPr>
            <w:tcW w:w="2250" w:type="dxa"/>
          </w:tcPr>
          <w:p w14:paraId="37C7F02D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Principal Investigator</w:t>
            </w:r>
          </w:p>
        </w:tc>
        <w:tc>
          <w:tcPr>
            <w:tcW w:w="2292" w:type="dxa"/>
          </w:tcPr>
          <w:p w14:paraId="37C7F02E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14:paraId="37C7F02F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14:paraId="37C7F030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14:paraId="37C7F032" w14:textId="77777777"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14:paraId="37C7F034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37C7F033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14:paraId="37C7F037" w14:textId="77777777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37C7F035" w14:textId="77777777"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37C7F036" w14:textId="77777777"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791D0F" w14:paraId="37C7F03A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F038" w14:textId="77777777" w:rsidR="00791D0F" w:rsidRDefault="004A1672">
            <w:r>
              <w:t>1</w:t>
            </w:r>
          </w:p>
        </w:tc>
        <w:tc>
          <w:tcPr>
            <w:tcW w:w="8934" w:type="dxa"/>
          </w:tcPr>
          <w:p w14:paraId="37C7F039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">
              <w:r>
                <w:rPr>
                  <w:color w:val="0000FF" w:themeColor="hyperlink"/>
                  <w:u w:val="single"/>
                </w:rPr>
                <w:t>33982284</w:t>
              </w:r>
            </w:hyperlink>
            <w:r>
              <w:t xml:space="preserve"> ['Al-</w:t>
            </w:r>
            <w:proofErr w:type="spellStart"/>
            <w:r>
              <w:t>Janabi</w:t>
            </w:r>
            <w:proofErr w:type="spellEnd"/>
            <w:r>
              <w:t xml:space="preserve"> A', 'Littlewood Z', 'Griffiths CEM', '</w:t>
            </w:r>
            <w:r>
              <w:rPr>
                <w:b/>
                <w:u w:val="single"/>
              </w:rPr>
              <w:t>Hunter HJA</w:t>
            </w:r>
            <w:r>
              <w:t>', 'Chinoy H', 'Moriarty C', '</w:t>
            </w:r>
            <w:proofErr w:type="spellStart"/>
            <w:r>
              <w:t>Yiu</w:t>
            </w:r>
            <w:proofErr w:type="spellEnd"/>
            <w:r>
              <w:t xml:space="preserve"> ZZN', 'Warren RB'], Antibody responses to single-dose SARS-CoV-2 vaccination in patients receiving immunomodulators for immune-mediated inflammatory disease, Sep-2021, 4-Jun-2021, The British journal of dermatology, 185(3):646-648</w:t>
            </w:r>
          </w:p>
        </w:tc>
      </w:tr>
      <w:tr w:rsidR="00791D0F" w14:paraId="37C7F03D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F03B" w14:textId="77777777" w:rsidR="00791D0F" w:rsidRDefault="004A1672">
            <w:r>
              <w:t>2</w:t>
            </w:r>
          </w:p>
        </w:tc>
        <w:tc>
          <w:tcPr>
            <w:tcW w:w="8934" w:type="dxa"/>
          </w:tcPr>
          <w:p w14:paraId="37C7F03C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31240710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Hunter HJA</w:t>
            </w:r>
            <w:r>
              <w:t>'], What's the point in checking the skin?, Sep-2019, 25-Jun-2019, The British journal of dermatology, 181(3):445-446</w:t>
            </w:r>
          </w:p>
        </w:tc>
      </w:tr>
      <w:tr w:rsidR="00791D0F" w14:paraId="37C7F040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F03E" w14:textId="77777777" w:rsidR="00791D0F" w:rsidRDefault="004A1672">
            <w:r>
              <w:t>3</w:t>
            </w:r>
          </w:p>
        </w:tc>
        <w:tc>
          <w:tcPr>
            <w:tcW w:w="8934" w:type="dxa"/>
          </w:tcPr>
          <w:p w14:paraId="37C7F03F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32500571</w:t>
              </w:r>
            </w:hyperlink>
            <w:r>
              <w:t xml:space="preserve"> ['Earnshaw CH', '</w:t>
            </w:r>
            <w:r>
              <w:rPr>
                <w:b/>
                <w:u w:val="single"/>
              </w:rPr>
              <w:t>Hunter HJA</w:t>
            </w:r>
            <w:r>
              <w:t>', 'McMullen E', 'Griffiths CEM', 'Warren RB'], Reduction in skin cancer diagnosis, and overall cancer referrals, during the COVID-19 pandemic, Oct-2020, The British journal of dermatology, 183(4):792-794</w:t>
            </w:r>
          </w:p>
        </w:tc>
      </w:tr>
      <w:tr w:rsidR="00791D0F" w14:paraId="37C7F043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F041" w14:textId="77777777" w:rsidR="00791D0F" w:rsidRDefault="004A1672">
            <w:r>
              <w:t>4</w:t>
            </w:r>
          </w:p>
        </w:tc>
        <w:tc>
          <w:tcPr>
            <w:tcW w:w="8934" w:type="dxa"/>
          </w:tcPr>
          <w:p w14:paraId="37C7F042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28952194</w:t>
              </w:r>
            </w:hyperlink>
            <w:r>
              <w:t xml:space="preserve"> ['Carstens E', 'Schmelz M', '</w:t>
            </w:r>
            <w:r>
              <w:rPr>
                <w:b/>
                <w:u w:val="single"/>
              </w:rPr>
              <w:t>Hunter HJA</w:t>
            </w:r>
            <w:r>
              <w:t>', 'Lerner EA', 'Misery L', 'Steinhoff M', '</w:t>
            </w:r>
            <w:proofErr w:type="spellStart"/>
            <w:r>
              <w:t>Yosipovitch</w:t>
            </w:r>
            <w:proofErr w:type="spellEnd"/>
            <w:r>
              <w:t xml:space="preserve"> G', '</w:t>
            </w:r>
            <w:proofErr w:type="spellStart"/>
            <w:r>
              <w:t>Ständer</w:t>
            </w:r>
            <w:proofErr w:type="spellEnd"/>
            <w:r>
              <w:t xml:space="preserve"> S'], FRT - FONDATION RENE TOURAINE: An International Foundation For Dermatology, Oct-2017, Experimental dermatology, 26(10):972-985</w:t>
            </w:r>
          </w:p>
        </w:tc>
      </w:tr>
      <w:tr w:rsidR="00791D0F" w14:paraId="37C7F046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F044" w14:textId="77777777" w:rsidR="00791D0F" w:rsidRDefault="004A1672">
            <w:r>
              <w:t>5</w:t>
            </w:r>
          </w:p>
        </w:tc>
        <w:tc>
          <w:tcPr>
            <w:tcW w:w="8934" w:type="dxa"/>
          </w:tcPr>
          <w:p w14:paraId="37C7F045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33135791</w:t>
              </w:r>
            </w:hyperlink>
            <w:r>
              <w:t xml:space="preserve"> ['Garcia-Doval I', 'Segovia E', '</w:t>
            </w:r>
            <w:r>
              <w:rPr>
                <w:b/>
                <w:u w:val="single"/>
              </w:rPr>
              <w:t>Hunter H</w:t>
            </w:r>
            <w:r>
              <w:t>', 'Frew J', 'Naldi L'], The value of case reports in pharmacovigilance, Nov-2020, The British journal of dermatology, 183(5):795-796</w:t>
            </w:r>
          </w:p>
        </w:tc>
      </w:tr>
      <w:tr w:rsidR="00791D0F" w14:paraId="37C7F049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F047" w14:textId="77777777" w:rsidR="00791D0F" w:rsidRDefault="004A1672">
            <w:r>
              <w:t>6</w:t>
            </w:r>
          </w:p>
        </w:tc>
        <w:tc>
          <w:tcPr>
            <w:tcW w:w="8934" w:type="dxa"/>
          </w:tcPr>
          <w:p w14:paraId="37C7F048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25819441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Hunter HJ</w:t>
            </w:r>
            <w:r>
              <w:t>', 'Hinz R', 'Gerhard A', 'Talbot PS', 'Su Z', 'Holland G', 'Hopkins SJ', 'Griffiths CE', 'Kleyn CE'], Brain inflammation and psoriasis: a [(11) C]-(R)-PK11195 positron emission tomography study, Nov-2016, 30-Aug-2016, The British journal of dermatology, 175(5):1082-1084</w:t>
            </w:r>
          </w:p>
        </w:tc>
      </w:tr>
      <w:tr w:rsidR="00791D0F" w14:paraId="37C7F04C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F04A" w14:textId="77777777" w:rsidR="00791D0F" w:rsidRDefault="004A1672">
            <w:r>
              <w:t>7</w:t>
            </w:r>
          </w:p>
        </w:tc>
        <w:tc>
          <w:tcPr>
            <w:tcW w:w="8934" w:type="dxa"/>
          </w:tcPr>
          <w:p w14:paraId="37C7F04B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23796214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Hunter HJ</w:t>
            </w:r>
            <w:r>
              <w:t>', 'Griffiths CE', 'Kleyn CE'], Does psychosocial stress play a role in the exacerbation of psoriasis?, Nov-2013, The British journal of dermatology, 169(5):965-74</w:t>
            </w:r>
          </w:p>
        </w:tc>
      </w:tr>
      <w:tr w:rsidR="00791D0F" w14:paraId="37C7F04F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F04D" w14:textId="77777777" w:rsidR="00791D0F" w:rsidRDefault="004A1672">
            <w:r>
              <w:t>8</w:t>
            </w:r>
          </w:p>
        </w:tc>
        <w:tc>
          <w:tcPr>
            <w:tcW w:w="8934" w:type="dxa"/>
          </w:tcPr>
          <w:p w14:paraId="37C7F04E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35262223</w:t>
              </w:r>
            </w:hyperlink>
            <w:r>
              <w:t xml:space="preserve"> ['Asfour L', 'Moussa A', 'Littlewood Z', 'Sharif J', 'Newsham J', "O'Donoghue N", 'Ogden S', 'McMullen E', '</w:t>
            </w:r>
            <w:r>
              <w:rPr>
                <w:b/>
                <w:u w:val="single"/>
              </w:rPr>
              <w:t>Hunter H</w:t>
            </w:r>
            <w:r>
              <w:t xml:space="preserve">'], Botulinum toxin A injections in the treatment of axillary hyperhidrosis: a prospective study reviewing quality of life and patient satisfaction in a UK tertiary dermatology </w:t>
            </w:r>
            <w:proofErr w:type="spellStart"/>
            <w:r>
              <w:t>centre</w:t>
            </w:r>
            <w:proofErr w:type="spellEnd"/>
            <w:r>
              <w:t>, Jul-2022, 4-Apr-2022, Clinical and experimental dermatology, 47(7):1358-1359</w:t>
            </w:r>
          </w:p>
        </w:tc>
      </w:tr>
      <w:tr w:rsidR="00791D0F" w14:paraId="37C7F052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F050" w14:textId="77777777" w:rsidR="00791D0F" w:rsidRDefault="004A1672">
            <w:r>
              <w:t>9</w:t>
            </w:r>
          </w:p>
        </w:tc>
        <w:tc>
          <w:tcPr>
            <w:tcW w:w="8934" w:type="dxa"/>
          </w:tcPr>
          <w:p w14:paraId="37C7F051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25808947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Hunter HJ</w:t>
            </w:r>
            <w:r>
              <w:t>', 'Momen SE', 'Kleyn CE'], The impact of psychosocial stress on healthy skin, Jul-2015, 25-Mar-2015, Clinical and experimental dermatology, 40(5):540-6</w:t>
            </w:r>
          </w:p>
        </w:tc>
      </w:tr>
      <w:tr w:rsidR="00791D0F" w14:paraId="37C7F055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F053" w14:textId="77777777" w:rsidR="00791D0F" w:rsidRDefault="004A1672">
            <w:r>
              <w:t>10</w:t>
            </w:r>
          </w:p>
        </w:tc>
        <w:tc>
          <w:tcPr>
            <w:tcW w:w="8934" w:type="dxa"/>
          </w:tcPr>
          <w:p w14:paraId="37C7F054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17419746</w:t>
              </w:r>
            </w:hyperlink>
            <w:r>
              <w:t xml:space="preserve"> ['Wiseman DH', '</w:t>
            </w:r>
            <w:r>
              <w:rPr>
                <w:b/>
                <w:u w:val="single"/>
              </w:rPr>
              <w:t>Hunter HJ</w:t>
            </w:r>
            <w:r>
              <w:t xml:space="preserve">', 'Dennis M'], Bullous pyoderma gangrenosum in acute myeloid </w:t>
            </w:r>
            <w:proofErr w:type="spellStart"/>
            <w:r>
              <w:t>leukaemia</w:t>
            </w:r>
            <w:proofErr w:type="spellEnd"/>
            <w:r>
              <w:t xml:space="preserve">, Jul-2007, 5-Apr-2007, European journal of </w:t>
            </w:r>
            <w:proofErr w:type="spellStart"/>
            <w:r>
              <w:t>haematology</w:t>
            </w:r>
            <w:proofErr w:type="spellEnd"/>
            <w:r>
              <w:t>, 79(1):91-2</w:t>
            </w:r>
          </w:p>
        </w:tc>
      </w:tr>
      <w:tr w:rsidR="00791D0F" w14:paraId="37C7F058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F056" w14:textId="77777777" w:rsidR="00791D0F" w:rsidRDefault="004A1672">
            <w:r>
              <w:t>11</w:t>
            </w:r>
          </w:p>
        </w:tc>
        <w:tc>
          <w:tcPr>
            <w:tcW w:w="8934" w:type="dxa"/>
          </w:tcPr>
          <w:p w14:paraId="37C7F057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33098712</w:t>
              </w:r>
            </w:hyperlink>
            <w:r>
              <w:t xml:space="preserve"> ['Khan SS', 'Marshall CL', 'Stylianou KA', 'McMullen E', 'Griffiths CEM', 'Warren RB', '</w:t>
            </w:r>
            <w:r>
              <w:rPr>
                <w:b/>
                <w:u w:val="single"/>
              </w:rPr>
              <w:t>Hunter HJA</w:t>
            </w:r>
            <w:r>
              <w:t>'], An evaluation of dermatology patients shielding during the COVID-19 outbreak, Jan-2021, 18-Nov-2020, Clinical and experimental dermatology, 46(1):193-194</w:t>
            </w:r>
          </w:p>
        </w:tc>
      </w:tr>
      <w:tr w:rsidR="00791D0F" w14:paraId="37C7F05B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F059" w14:textId="77777777" w:rsidR="00791D0F" w:rsidRDefault="004A1672">
            <w:r>
              <w:t>12</w:t>
            </w:r>
          </w:p>
        </w:tc>
        <w:tc>
          <w:tcPr>
            <w:tcW w:w="8934" w:type="dxa"/>
          </w:tcPr>
          <w:p w14:paraId="37C7F05A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32594573</w:t>
              </w:r>
            </w:hyperlink>
            <w:r>
              <w:t xml:space="preserve"> ['Ferguson FJ', 'Lada G', '</w:t>
            </w:r>
            <w:r>
              <w:rPr>
                <w:b/>
                <w:u w:val="single"/>
              </w:rPr>
              <w:t>Hunter HJA</w:t>
            </w:r>
            <w:r>
              <w:t xml:space="preserve">', 'Bundy C', 'Henry AL', 'Griffiths CEM', 'Kleyn CE'], Diurnal and seasonal variation in psoriasis symptoms, Jan-2021, 13-Aug-2020, Journal of the European Academy of Dermatology and </w:t>
            </w:r>
            <w:r>
              <w:lastRenderedPageBreak/>
              <w:t>Venereology : JEADV, 35(1):e45-e47</w:t>
            </w:r>
          </w:p>
        </w:tc>
      </w:tr>
      <w:tr w:rsidR="00791D0F" w14:paraId="37C7F05E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F05C" w14:textId="77777777" w:rsidR="00791D0F" w:rsidRDefault="004A1672">
            <w:r>
              <w:lastRenderedPageBreak/>
              <w:t>13</w:t>
            </w:r>
          </w:p>
        </w:tc>
        <w:tc>
          <w:tcPr>
            <w:tcW w:w="8934" w:type="dxa"/>
          </w:tcPr>
          <w:p w14:paraId="37C7F05D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31894875</w:t>
              </w:r>
            </w:hyperlink>
            <w:r>
              <w:t xml:space="preserve"> ['Cotter C', 'Maybury C', '</w:t>
            </w:r>
            <w:r>
              <w:rPr>
                <w:b/>
                <w:u w:val="single"/>
              </w:rPr>
              <w:t>Hunter HJA</w:t>
            </w:r>
            <w:r>
              <w:t>'], Reopening the case for case reports, Jan-2020, The British journal of dermatology, 182(1):3-4</w:t>
            </w:r>
          </w:p>
        </w:tc>
      </w:tr>
      <w:tr w:rsidR="00791D0F" w14:paraId="37C7F061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F05F" w14:textId="77777777" w:rsidR="00791D0F" w:rsidRDefault="004A1672">
            <w:r>
              <w:t>14</w:t>
            </w:r>
          </w:p>
        </w:tc>
        <w:tc>
          <w:tcPr>
            <w:tcW w:w="8934" w:type="dxa"/>
          </w:tcPr>
          <w:p w14:paraId="37C7F060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33315229</w:t>
              </w:r>
            </w:hyperlink>
            <w:r>
              <w:t xml:space="preserve"> ['</w:t>
            </w:r>
            <w:proofErr w:type="spellStart"/>
            <w:r>
              <w:t>Kreeshan</w:t>
            </w:r>
            <w:proofErr w:type="spellEnd"/>
            <w:r>
              <w:t xml:space="preserve"> FC', 'Al-</w:t>
            </w:r>
            <w:proofErr w:type="spellStart"/>
            <w:r>
              <w:t>Janabi</w:t>
            </w:r>
            <w:proofErr w:type="spellEnd"/>
            <w:r>
              <w:t xml:space="preserve"> A', 'Warren RB', '</w:t>
            </w:r>
            <w:r>
              <w:rPr>
                <w:b/>
                <w:u w:val="single"/>
              </w:rPr>
              <w:t>Hunter HJA</w:t>
            </w:r>
            <w:r>
              <w:t>'], Real-World Experience and Laboratory Monitoring of Dupilumab in Patients with Moderate to Severe Atopic Dermatitis in a Tertiary Centre, Feb-2021, 14-Dec-2020, Dermatology and therapy, 11(1):149-160</w:t>
            </w:r>
          </w:p>
        </w:tc>
      </w:tr>
      <w:tr w:rsidR="00791D0F" w14:paraId="37C7F064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F062" w14:textId="77777777" w:rsidR="00791D0F" w:rsidRDefault="004A1672">
            <w:r>
              <w:t>15</w:t>
            </w:r>
          </w:p>
        </w:tc>
        <w:tc>
          <w:tcPr>
            <w:tcW w:w="8934" w:type="dxa"/>
          </w:tcPr>
          <w:p w14:paraId="37C7F063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31850528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Hunter HJA</w:t>
            </w:r>
            <w:r>
              <w:t>'], Remember to assess the 'whole' patient: a further immune-related adverse event of programmed cell death 1 checkpoint inhibition, Feb-2020, 18-Dec-2019, The British journal of dermatology, 182(2):276-277</w:t>
            </w:r>
          </w:p>
        </w:tc>
      </w:tr>
      <w:tr w:rsidR="00791D0F" w14:paraId="37C7F067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F065" w14:textId="77777777" w:rsidR="00791D0F" w:rsidRDefault="004A1672">
            <w:r>
              <w:t>16</w:t>
            </w:r>
          </w:p>
        </w:tc>
        <w:tc>
          <w:tcPr>
            <w:tcW w:w="8934" w:type="dxa"/>
          </w:tcPr>
          <w:p w14:paraId="37C7F066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35168454</w:t>
              </w:r>
            </w:hyperlink>
            <w:r>
              <w:t xml:space="preserve"> ['</w:t>
            </w:r>
            <w:proofErr w:type="spellStart"/>
            <w:r>
              <w:t>Ufodiama</w:t>
            </w:r>
            <w:proofErr w:type="spellEnd"/>
            <w:r>
              <w:t xml:space="preserve"> CE', '</w:t>
            </w:r>
            <w:proofErr w:type="spellStart"/>
            <w:r>
              <w:t>Touyz</w:t>
            </w:r>
            <w:proofErr w:type="spellEnd"/>
            <w:r>
              <w:t xml:space="preserve"> SJJ', 'Fitzgerald DA', '</w:t>
            </w:r>
            <w:r>
              <w:rPr>
                <w:b/>
                <w:u w:val="single"/>
              </w:rPr>
              <w:t>Hunter HJA</w:t>
            </w:r>
            <w:r>
              <w:t>', 'McMullen E', 'Warren RB', 'Kleyn CE'], Remote consultations: an audit of the management of dermatology patients on biologics during the first wave of the COVID-19 pandemic, Aug-2022, 16-Feb-2022, The Journal of dermatological treatment, 33(5):2697</w:t>
            </w:r>
          </w:p>
        </w:tc>
      </w:tr>
      <w:tr w:rsidR="00791D0F" w14:paraId="37C7F06A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F068" w14:textId="77777777" w:rsidR="00791D0F" w:rsidRDefault="004A1672">
            <w:r>
              <w:t>17</w:t>
            </w:r>
          </w:p>
        </w:tc>
        <w:tc>
          <w:tcPr>
            <w:tcW w:w="8934" w:type="dxa"/>
          </w:tcPr>
          <w:p w14:paraId="37C7F069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33730411</w:t>
              </w:r>
            </w:hyperlink>
            <w:r>
              <w:t xml:space="preserve"> ['</w:t>
            </w:r>
            <w:proofErr w:type="spellStart"/>
            <w:r>
              <w:t>Yiu</w:t>
            </w:r>
            <w:proofErr w:type="spellEnd"/>
            <w:r>
              <w:t xml:space="preserve"> ZZN', 'Harding-</w:t>
            </w:r>
            <w:proofErr w:type="spellStart"/>
            <w:r>
              <w:t>Oredugba</w:t>
            </w:r>
            <w:proofErr w:type="spellEnd"/>
            <w:r>
              <w:t xml:space="preserve"> G', 'Griffiths CEM', 'Warren RB', 'McMullen E', '</w:t>
            </w:r>
            <w:r>
              <w:rPr>
                <w:b/>
                <w:u w:val="single"/>
              </w:rPr>
              <w:t>Hunter HJA</w:t>
            </w:r>
            <w:r>
              <w:t>'], Risk of COVID-19 infection in adult patients with atopic eczema and psoriasis: a single-</w:t>
            </w:r>
            <w:proofErr w:type="spellStart"/>
            <w:r>
              <w:t>centre</w:t>
            </w:r>
            <w:proofErr w:type="spellEnd"/>
            <w:r>
              <w:t xml:space="preserve"> cross-sectional study, Aug-2021, 31-May-2021, The British journal of dermatology, 185(2):441-443</w:t>
            </w:r>
          </w:p>
        </w:tc>
      </w:tr>
      <w:tr w:rsidR="00791D0F" w14:paraId="37C7F06D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F06B" w14:textId="77777777" w:rsidR="00791D0F" w:rsidRDefault="004A1672">
            <w:r>
              <w:t>18</w:t>
            </w:r>
          </w:p>
        </w:tc>
        <w:tc>
          <w:tcPr>
            <w:tcW w:w="8934" w:type="dxa"/>
          </w:tcPr>
          <w:p w14:paraId="37C7F06C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29910594</w:t>
              </w:r>
            </w:hyperlink>
            <w:r>
              <w:t xml:space="preserve"> ['Hadley W', 'Lansing A', 'Barker DH', 'Brown LK', '</w:t>
            </w:r>
            <w:r>
              <w:rPr>
                <w:b/>
                <w:u w:val="single"/>
              </w:rPr>
              <w:t>Hunter H</w:t>
            </w:r>
            <w:r>
              <w:t>', '</w:t>
            </w:r>
            <w:proofErr w:type="spellStart"/>
            <w:r>
              <w:t>Donenberg</w:t>
            </w:r>
            <w:proofErr w:type="spellEnd"/>
            <w:r>
              <w:t xml:space="preserve"> G', 'DiClemente RJ'], The longitudinal impact of a family-based communication intervention on observational and self-reports of sexual communication, Apr-2018, 13-Nov-2017, Journal of child and family studies, 27(4):1098-1109</w:t>
            </w:r>
          </w:p>
        </w:tc>
      </w:tr>
      <w:tr w:rsidR="00791D0F" w14:paraId="37C7F070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F06E" w14:textId="77777777" w:rsidR="00791D0F" w:rsidRDefault="004A1672">
            <w:r>
              <w:t>19</w:t>
            </w:r>
          </w:p>
        </w:tc>
        <w:tc>
          <w:tcPr>
            <w:tcW w:w="8934" w:type="dxa"/>
          </w:tcPr>
          <w:p w14:paraId="37C7F06F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28418154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Hunter HJA</w:t>
            </w:r>
            <w:r>
              <w:t>'], Can positron emission tomography (PET) unravel the link between adipose tissue, vascular inflammation and cardiovascular risk in patients with psoriasis?, Apr-2017, The British journal of dermatology, 176(4):864-865</w:t>
            </w:r>
          </w:p>
        </w:tc>
      </w:tr>
      <w:tr w:rsidR="00791D0F" w14:paraId="37C7F073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F071" w14:textId="77777777" w:rsidR="00791D0F" w:rsidRDefault="004A1672">
            <w:r>
              <w:t>20</w:t>
            </w:r>
          </w:p>
        </w:tc>
        <w:tc>
          <w:tcPr>
            <w:tcW w:w="8934" w:type="dxa"/>
          </w:tcPr>
          <w:p w14:paraId="37C7F072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36695406</w:t>
              </w:r>
            </w:hyperlink>
            <w:r>
              <w:t xml:space="preserve"> ['Al-</w:t>
            </w:r>
            <w:proofErr w:type="spellStart"/>
            <w:r>
              <w:t>Janabi</w:t>
            </w:r>
            <w:proofErr w:type="spellEnd"/>
            <w:r>
              <w:t xml:space="preserve"> A', 'Ra A', 'Littlewood Z', 'Foulkes AC', '</w:t>
            </w:r>
            <w:r>
              <w:rPr>
                <w:b/>
                <w:u w:val="single"/>
              </w:rPr>
              <w:t>Hunter HJA</w:t>
            </w:r>
            <w:r>
              <w:t>', 'Chinoy H', 'Moriarty CA', '</w:t>
            </w:r>
            <w:proofErr w:type="spellStart"/>
            <w:r>
              <w:t>Hyrich</w:t>
            </w:r>
            <w:proofErr w:type="spellEnd"/>
            <w:r>
              <w:t xml:space="preserve"> KL', '</w:t>
            </w:r>
            <w:proofErr w:type="spellStart"/>
            <w:r>
              <w:t>Limdi</w:t>
            </w:r>
            <w:proofErr w:type="spellEnd"/>
            <w:r>
              <w:t xml:space="preserve"> JK', '</w:t>
            </w:r>
            <w:proofErr w:type="spellStart"/>
            <w:r>
              <w:t>Yiu</w:t>
            </w:r>
            <w:proofErr w:type="spellEnd"/>
            <w:r>
              <w:t xml:space="preserve"> ZZN', 'Griffiths CEM', 'Warren RB'], The effect of immunomodulators on seroconversion after BNT162b2 and AZD1222 vaccines in patients with immune-mediated inflammatory diseases: a prospective cohort study, 30-Mar-2023, The British journal of dermatology, 188(4):542-551</w:t>
            </w:r>
          </w:p>
        </w:tc>
      </w:tr>
      <w:tr w:rsidR="00791D0F" w14:paraId="37C7F076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F074" w14:textId="77777777" w:rsidR="00791D0F" w:rsidRDefault="004A1672">
            <w:r>
              <w:t>21</w:t>
            </w:r>
          </w:p>
        </w:tc>
        <w:tc>
          <w:tcPr>
            <w:tcW w:w="8934" w:type="dxa"/>
          </w:tcPr>
          <w:p w14:paraId="37C7F075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1">
              <w:r>
                <w:rPr>
                  <w:color w:val="0000FF" w:themeColor="hyperlink"/>
                  <w:u w:val="single"/>
                </w:rPr>
                <w:t>37603852</w:t>
              </w:r>
            </w:hyperlink>
            <w:r>
              <w:t xml:space="preserve"> ['Garcia-Doval I', 'Rajan N', '</w:t>
            </w:r>
            <w:r>
              <w:rPr>
                <w:b/>
                <w:u w:val="single"/>
              </w:rPr>
              <w:t>Hunter H</w:t>
            </w:r>
            <w:r>
              <w:t>', 'Frew J', 'Naldi L', '</w:t>
            </w:r>
            <w:proofErr w:type="spellStart"/>
            <w:r>
              <w:t>Mellerio</w:t>
            </w:r>
            <w:proofErr w:type="spellEnd"/>
            <w:r>
              <w:t xml:space="preserve"> JE', 'Hay R'], Clinical reports: the overarching home for case series and case reports in the BJD, 20-Dec-2023, The British journal of dermatology, 190(1):1-2</w:t>
            </w:r>
          </w:p>
        </w:tc>
      </w:tr>
      <w:tr w:rsidR="00791D0F" w14:paraId="37C7F079" w14:textId="77777777" w:rsidTr="00791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F077" w14:textId="77777777" w:rsidR="00791D0F" w:rsidRDefault="004A1672">
            <w:r>
              <w:t>22</w:t>
            </w:r>
          </w:p>
        </w:tc>
        <w:tc>
          <w:tcPr>
            <w:tcW w:w="8934" w:type="dxa"/>
          </w:tcPr>
          <w:p w14:paraId="37C7F078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2">
              <w:r>
                <w:rPr>
                  <w:color w:val="0000FF" w:themeColor="hyperlink"/>
                  <w:u w:val="single"/>
                </w:rPr>
                <w:t>35353175</w:t>
              </w:r>
            </w:hyperlink>
            <w:r>
              <w:t xml:space="preserve"> ['van </w:t>
            </w:r>
            <w:proofErr w:type="spellStart"/>
            <w:r>
              <w:t>Huizen</w:t>
            </w:r>
            <w:proofErr w:type="spellEnd"/>
            <w:r>
              <w:t xml:space="preserve"> AM', 'Menting SP', 'Gyulai R', 'Iversen L', 'van der </w:t>
            </w:r>
            <w:proofErr w:type="spellStart"/>
            <w:r>
              <w:t>Kraaij</w:t>
            </w:r>
            <w:proofErr w:type="spellEnd"/>
            <w:r>
              <w:t xml:space="preserve"> GE', '</w:t>
            </w:r>
            <w:proofErr w:type="spellStart"/>
            <w:r>
              <w:t>Middelkamp</w:t>
            </w:r>
            <w:proofErr w:type="spellEnd"/>
            <w:r>
              <w:t>-Hup MA', 'Warren RB', '</w:t>
            </w:r>
            <w:proofErr w:type="spellStart"/>
            <w:r>
              <w:t>Spuls</w:t>
            </w:r>
            <w:proofErr w:type="spellEnd"/>
            <w:r>
              <w:t xml:space="preserve"> PI', '</w:t>
            </w:r>
            <w:proofErr w:type="spellStart"/>
            <w:r>
              <w:t>Schejtman</w:t>
            </w:r>
            <w:proofErr w:type="spellEnd"/>
            <w:r>
              <w:t xml:space="preserve"> AA', 'Egeberg A', 'Firooz A', 'Kumar AS', 'Oakley A', 'Foulkes A', 'Ramos AMC', 'Fougerousse AC', 'Carija A', 'Akman-Karakas A', 'Horváth B', 'Fábos B', 'Matlock BH', '</w:t>
            </w:r>
            <w:proofErr w:type="spellStart"/>
            <w:r>
              <w:t>Claréus</w:t>
            </w:r>
            <w:proofErr w:type="spellEnd"/>
            <w:r>
              <w:t xml:space="preserve"> BW', 'Castro C', '</w:t>
            </w:r>
            <w:proofErr w:type="spellStart"/>
            <w:r>
              <w:t>Ferrándiz</w:t>
            </w:r>
            <w:proofErr w:type="spellEnd"/>
            <w:r>
              <w:t xml:space="preserve"> C', 'Correa CC', 'Marchesi C', 'Goujon C', 'Gonzalez C', 'Maldonado-García C', 'Hong CH', 'Griffiths CEM', 'Vestergaard C', 'Echeverría CM', 'de la Cruz C', 'Conrad C', '</w:t>
            </w:r>
            <w:proofErr w:type="spellStart"/>
            <w:r>
              <w:t>Törocsik</w:t>
            </w:r>
            <w:proofErr w:type="spellEnd"/>
            <w:r>
              <w:t xml:space="preserve"> D', '</w:t>
            </w:r>
            <w:proofErr w:type="spellStart"/>
            <w:r>
              <w:t>Drvar</w:t>
            </w:r>
            <w:proofErr w:type="spellEnd"/>
            <w:r>
              <w:t xml:space="preserve"> DL', 'Balak D', 'Jullien D', '</w:t>
            </w:r>
            <w:proofErr w:type="spellStart"/>
            <w:r>
              <w:t>Appelen</w:t>
            </w:r>
            <w:proofErr w:type="spellEnd"/>
            <w:r>
              <w:t xml:space="preserve"> D', 'Kim DH', 'de Jong EMGJ', 'El Gamal E', 'Laffitte E', 'Mahé E', 'Sonkoly E', 'Colombo EP', '</w:t>
            </w:r>
            <w:proofErr w:type="spellStart"/>
            <w:r>
              <w:t>Vilarrasa</w:t>
            </w:r>
            <w:proofErr w:type="spellEnd"/>
            <w:r>
              <w:t xml:space="preserve"> E', 'Willaert F', 'Novoa FD', '</w:t>
            </w:r>
            <w:proofErr w:type="spellStart"/>
            <w:r>
              <w:t>Handjani</w:t>
            </w:r>
            <w:proofErr w:type="spellEnd"/>
            <w:r>
              <w:t xml:space="preserve"> F', 'Valenzuela F', '</w:t>
            </w:r>
            <w:proofErr w:type="spellStart"/>
            <w:r>
              <w:t>Vílchez</w:t>
            </w:r>
            <w:proofErr w:type="spellEnd"/>
            <w:r>
              <w:t>-Márquez F', 'Gonzalez GO', 'Krisztián G', 'Damiani G', '</w:t>
            </w:r>
            <w:proofErr w:type="spellStart"/>
            <w:r>
              <w:t>Krnjevic-Pezic</w:t>
            </w:r>
            <w:proofErr w:type="spellEnd"/>
            <w:r>
              <w:t xml:space="preserve"> G', 'Pellerano G', 'Carretero G', '</w:t>
            </w:r>
            <w:r>
              <w:rPr>
                <w:b/>
                <w:u w:val="single"/>
              </w:rPr>
              <w:t>Hunter HJA</w:t>
            </w:r>
            <w:r>
              <w:t>', 'Riad H', 'Oon HH', 'Boonen HPJ', 'Moussa IO', 'García-Doval I', 'Csányi I', '</w:t>
            </w:r>
            <w:proofErr w:type="spellStart"/>
            <w:r>
              <w:t>Brajac</w:t>
            </w:r>
            <w:proofErr w:type="spellEnd"/>
            <w:r>
              <w:t xml:space="preserve"> I', 'Turchin I', '</w:t>
            </w:r>
            <w:proofErr w:type="spellStart"/>
            <w:r>
              <w:t>Grozdev</w:t>
            </w:r>
            <w:proofErr w:type="spellEnd"/>
            <w:r>
              <w:t xml:space="preserve"> I', 'Weinberg JM', 'Nicolopoulos J', 'Wells J', 'Lambert JLW', 'Ingram JR', 'Prinz JC', 'de Souza </w:t>
            </w:r>
            <w:proofErr w:type="spellStart"/>
            <w:r>
              <w:t>Sittart</w:t>
            </w:r>
            <w:proofErr w:type="spellEnd"/>
            <w:r>
              <w:t xml:space="preserve"> JA', 'Sanchez JL', 'Hsiao JP', 'Castro-Ayarza JR', 'Maul JT', 'van den Reek JMPA', '</w:t>
            </w:r>
            <w:proofErr w:type="spellStart"/>
            <w:r>
              <w:t>Trcko</w:t>
            </w:r>
            <w:proofErr w:type="spellEnd"/>
            <w:r>
              <w:t xml:space="preserve"> K', 'Barber K', 'Reich K', 'Gebauer KA', '</w:t>
            </w:r>
            <w:proofErr w:type="spellStart"/>
            <w:r>
              <w:t>Khobzei</w:t>
            </w:r>
            <w:proofErr w:type="spellEnd"/>
            <w:r>
              <w:t xml:space="preserve"> K', 'Maul LV', 'Massari LP', '</w:t>
            </w:r>
            <w:proofErr w:type="spellStart"/>
            <w:r>
              <w:t>Fardet</w:t>
            </w:r>
            <w:proofErr w:type="spellEnd"/>
            <w:r>
              <w:t xml:space="preserve"> L', 'le </w:t>
            </w:r>
            <w:proofErr w:type="spellStart"/>
            <w:r>
              <w:t>Cleach</w:t>
            </w:r>
            <w:proofErr w:type="spellEnd"/>
            <w:r>
              <w:t xml:space="preserve"> L', 'Misery L', 'Chandrashekar L', '</w:t>
            </w:r>
            <w:proofErr w:type="spellStart"/>
            <w:r>
              <w:t>Muresanu</w:t>
            </w:r>
            <w:proofErr w:type="spellEnd"/>
            <w:r>
              <w:t xml:space="preserve"> LI', '</w:t>
            </w:r>
            <w:proofErr w:type="spellStart"/>
            <w:r>
              <w:t>Lecluse</w:t>
            </w:r>
            <w:proofErr w:type="spellEnd"/>
            <w:r>
              <w:t xml:space="preserve"> L', 'Skov L', '</w:t>
            </w:r>
            <w:proofErr w:type="spellStart"/>
            <w:r>
              <w:t>Frez</w:t>
            </w:r>
            <w:proofErr w:type="spellEnd"/>
            <w:r>
              <w:t xml:space="preserve"> ML', 'Babic LT', 'Puig L', 'Gomez LC', '</w:t>
            </w:r>
            <w:proofErr w:type="spellStart"/>
            <w:r>
              <w:t>Ramam</w:t>
            </w:r>
            <w:proofErr w:type="spellEnd"/>
            <w:r>
              <w:t xml:space="preserve"> M', 'Dutil M', 'El-Sayed MH', 'Olszewska M', 'Schram ME', 'Franco MD', 'Llamas-Velasco M', 'Gonçalo M', 'Velásquez-Lopera MM', 'Abad ME', 'de Oliveira MFSP', '</w:t>
            </w:r>
            <w:proofErr w:type="spellStart"/>
            <w:r>
              <w:t>Seyger</w:t>
            </w:r>
            <w:proofErr w:type="spellEnd"/>
            <w:r>
              <w:t xml:space="preserve"> MMB', '</w:t>
            </w:r>
            <w:proofErr w:type="spellStart"/>
            <w:r>
              <w:t>Kaštelan</w:t>
            </w:r>
            <w:proofErr w:type="spellEnd"/>
            <w:r>
              <w:t xml:space="preserve"> M', 'Rademaker M', 'Sikora M', 'Lebwohl M', 'Wiseman MC', 'Ferran M', 'van Doorn M', '</w:t>
            </w:r>
            <w:proofErr w:type="spellStart"/>
            <w:r>
              <w:t>Danespazhooh</w:t>
            </w:r>
            <w:proofErr w:type="spellEnd"/>
            <w:r>
              <w:t xml:space="preserve"> M', '</w:t>
            </w:r>
            <w:proofErr w:type="spellStart"/>
            <w:r>
              <w:t>Bylaite-Bucinskiene</w:t>
            </w:r>
            <w:proofErr w:type="spellEnd"/>
            <w:r>
              <w:t xml:space="preserve"> M', 'Gooderham MJ', 'Polic MV', 'de Rie MA', 'Zheng M', 'Gómez-Flores M', '</w:t>
            </w:r>
            <w:proofErr w:type="spellStart"/>
            <w:r>
              <w:t>Salleras</w:t>
            </w:r>
            <w:proofErr w:type="spellEnd"/>
            <w:r>
              <w:t xml:space="preserve"> I </w:t>
            </w:r>
            <w:proofErr w:type="spellStart"/>
            <w:r>
              <w:t>Redonnet</w:t>
            </w:r>
            <w:proofErr w:type="spellEnd"/>
            <w:r>
              <w:t xml:space="preserve"> M', 'Silverberg NB', 'Doss N', '</w:t>
            </w:r>
            <w:proofErr w:type="spellStart"/>
            <w:r>
              <w:t>Yawalkar</w:t>
            </w:r>
            <w:proofErr w:type="spellEnd"/>
            <w:r>
              <w:t xml:space="preserve"> N', '</w:t>
            </w:r>
            <w:proofErr w:type="spellStart"/>
            <w:r>
              <w:t>Chosidow</w:t>
            </w:r>
            <w:proofErr w:type="spellEnd"/>
            <w:r>
              <w:t xml:space="preserve"> O', 'Zargari O', 'de la Cueva P', 'Fernandez-</w:t>
            </w:r>
            <w:proofErr w:type="spellStart"/>
            <w:r>
              <w:t>Peñas</w:t>
            </w:r>
            <w:proofErr w:type="spellEnd"/>
            <w:r>
              <w:t xml:space="preserve"> P', 'Cárdenas Rojas PJ', 'Gisondi P', 'Grewal P', 'Sator P', 'Luna PC', 'Félix PAO', 'Varela P', 'Holló P', '</w:t>
            </w:r>
            <w:proofErr w:type="spellStart"/>
            <w:r>
              <w:t>Cetkovska</w:t>
            </w:r>
            <w:proofErr w:type="spellEnd"/>
            <w:r>
              <w:t xml:space="preserve"> P', '</w:t>
            </w:r>
            <w:proofErr w:type="spellStart"/>
            <w:r>
              <w:t>Calzavara</w:t>
            </w:r>
            <w:proofErr w:type="spellEnd"/>
            <w:r>
              <w:t>-Pinton P', 'Ghislain PD', 'Araujo RR', 'Romiti R', 'Kui R', '</w:t>
            </w:r>
            <w:proofErr w:type="spellStart"/>
            <w:r>
              <w:t>Ceovic</w:t>
            </w:r>
            <w:proofErr w:type="spellEnd"/>
            <w:r>
              <w:t xml:space="preserve"> R', 'Vender R', 'Lafuente-</w:t>
            </w:r>
            <w:proofErr w:type="spellStart"/>
            <w:r>
              <w:t>Urrez</w:t>
            </w:r>
            <w:proofErr w:type="spellEnd"/>
            <w:r>
              <w:t xml:space="preserve"> RF', 'Del-Río R', 'Gulin SJ', 'Handa S', 'Mahil SK', '</w:t>
            </w:r>
            <w:proofErr w:type="spellStart"/>
            <w:r>
              <w:t>Kolalapudi</w:t>
            </w:r>
            <w:proofErr w:type="spellEnd"/>
            <w:r>
              <w:t xml:space="preserve"> SA', '</w:t>
            </w:r>
            <w:proofErr w:type="spellStart"/>
            <w:r>
              <w:t>Marrón</w:t>
            </w:r>
            <w:proofErr w:type="spellEnd"/>
            <w:r>
              <w:t xml:space="preserve"> SE', 'Azimi SZ', '</w:t>
            </w:r>
            <w:proofErr w:type="spellStart"/>
            <w:r>
              <w:t>Janmohamed</w:t>
            </w:r>
            <w:proofErr w:type="spellEnd"/>
            <w:r>
              <w:t xml:space="preserve"> SR', 'da Cruz Costa SA', 'Choon SE', '</w:t>
            </w:r>
            <w:proofErr w:type="spellStart"/>
            <w:r>
              <w:t>Urbancek</w:t>
            </w:r>
            <w:proofErr w:type="spellEnd"/>
            <w:r>
              <w:t xml:space="preserve"> S', '</w:t>
            </w:r>
            <w:proofErr w:type="spellStart"/>
            <w:r>
              <w:t>Ayanlowo</w:t>
            </w:r>
            <w:proofErr w:type="spellEnd"/>
            <w:r>
              <w:t xml:space="preserve"> O', '</w:t>
            </w:r>
            <w:proofErr w:type="spellStart"/>
            <w:r>
              <w:t>Margasin</w:t>
            </w:r>
            <w:proofErr w:type="spellEnd"/>
            <w:r>
              <w:t xml:space="preserve"> SM', 'Wong TW', '</w:t>
            </w:r>
            <w:proofErr w:type="spellStart"/>
            <w:r>
              <w:t>Mälkönen</w:t>
            </w:r>
            <w:proofErr w:type="spellEnd"/>
            <w:r>
              <w:t xml:space="preserve"> T', '</w:t>
            </w:r>
            <w:proofErr w:type="spellStart"/>
            <w:r>
              <w:t>Hurtová</w:t>
            </w:r>
            <w:proofErr w:type="spellEnd"/>
            <w:r>
              <w:t xml:space="preserve"> T', '</w:t>
            </w:r>
            <w:proofErr w:type="spellStart"/>
            <w:r>
              <w:t>Reciné</w:t>
            </w:r>
            <w:proofErr w:type="spellEnd"/>
            <w:r>
              <w:t xml:space="preserve"> TR', '</w:t>
            </w:r>
            <w:proofErr w:type="spellStart"/>
            <w:r>
              <w:t>Huldt</w:t>
            </w:r>
            <w:proofErr w:type="spellEnd"/>
            <w:r>
              <w:t xml:space="preserve">-Nystrøm T', 'Torres T', 'Liu TY', 'Leonidze T', 'Sharma VK', 'Weightman W', 'Gulliver W', 'Veldkamp W'], International </w:t>
            </w:r>
            <w:proofErr w:type="spellStart"/>
            <w:r>
              <w:t>eDelphi</w:t>
            </w:r>
            <w:proofErr w:type="spellEnd"/>
            <w:r>
              <w:t xml:space="preserve"> Study to Reach Consensus on the Methotrexate Dosing Regimen in Patients With Psoriasis, 1-May-2022, JAMA dermatology, 158(5):561-572</w:t>
            </w:r>
          </w:p>
        </w:tc>
      </w:tr>
    </w:tbl>
    <w:p w14:paraId="37C7F07A" w14:textId="77777777"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14:paraId="37C7F07C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37C7F07B" w14:textId="77777777"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14:paraId="37C7F07F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37C7F07D" w14:textId="77777777"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37C7F07E" w14:textId="77777777"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791D0F" w14:paraId="37C7F082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F080" w14:textId="77777777" w:rsidR="00791D0F" w:rsidRDefault="004A1672">
            <w:r>
              <w:t>1</w:t>
            </w:r>
          </w:p>
        </w:tc>
        <w:tc>
          <w:tcPr>
            <w:tcW w:w="8934" w:type="dxa"/>
          </w:tcPr>
          <w:p w14:paraId="37C7F081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Clinical Dermatology, Fifth Edition [John Wiley &amp; Sons Inc, 18-Nov-2014]</w:t>
            </w:r>
          </w:p>
        </w:tc>
      </w:tr>
    </w:tbl>
    <w:p w14:paraId="37C7F083" w14:textId="77777777"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A2016A" w14:paraId="37C7F085" w14:textId="77777777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14:paraId="37C7F084" w14:textId="77777777" w:rsidR="00A2016A" w:rsidRDefault="00A2016A" w:rsidP="00237C91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Award Recognition</w:t>
            </w:r>
          </w:p>
        </w:tc>
      </w:tr>
      <w:tr w:rsidR="00A2016A" w14:paraId="37C7F088" w14:textId="77777777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14:paraId="37C7F086" w14:textId="77777777" w:rsidR="00A2016A" w:rsidRDefault="00A2016A" w:rsidP="00237C91">
            <w:pPr>
              <w:pStyle w:val="12TableTitle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14:paraId="37C7F087" w14:textId="77777777" w:rsidR="00A2016A" w:rsidRDefault="007F24C4" w:rsidP="00237C91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Award Name, Organis</w:t>
            </w:r>
            <w:r w:rsidR="00A2016A">
              <w:rPr>
                <w:color w:val="000000"/>
                <w:sz w:val="18"/>
              </w:rPr>
              <w:t>ation Name, Year</w:t>
            </w:r>
          </w:p>
        </w:tc>
      </w:tr>
      <w:tr w:rsidR="00791D0F" w14:paraId="37C7F08B" w14:textId="77777777" w:rsidTr="00791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37C7F089" w14:textId="77777777" w:rsidR="00791D0F" w:rsidRDefault="004A1672">
            <w:r>
              <w:t>1</w:t>
            </w:r>
          </w:p>
        </w:tc>
        <w:tc>
          <w:tcPr>
            <w:tcW w:w="8934" w:type="dxa"/>
          </w:tcPr>
          <w:p w14:paraId="37C7F08A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Global Digital Exemplar, National Health Service</w:t>
            </w:r>
          </w:p>
        </w:tc>
      </w:tr>
    </w:tbl>
    <w:p w14:paraId="37C7F08C" w14:textId="77777777"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14:paraId="37C7F08E" w14:textId="77777777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37C7F08D" w14:textId="77777777"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14:paraId="37C7F090" w14:textId="77777777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37C7F08F" w14:textId="77777777" w:rsidR="002433E1" w:rsidRDefault="002433E1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33">
              <w:r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14:paraId="37C7F093" w14:textId="77777777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37C7F091" w14:textId="77777777"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14:paraId="37C7F092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Adnan Custovic; Peter David Arkwright; Amy Charlotte Foulkes; Tamara Wang Griffiths</w:t>
            </w:r>
          </w:p>
        </w:tc>
      </w:tr>
      <w:tr w:rsidR="002433E1" w14:paraId="37C7F096" w14:textId="77777777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37C7F094" w14:textId="77777777"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14:paraId="37C7F095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Peter David Arkwright; Amy Charlotte Foulkes; Tamara Wang Griffiths</w:t>
            </w:r>
          </w:p>
        </w:tc>
      </w:tr>
      <w:tr w:rsidR="002433E1" w14:paraId="37C7F099" w14:textId="77777777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37C7F097" w14:textId="77777777"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14:paraId="37C7F098" w14:textId="77777777" w:rsidR="00791D0F" w:rsidRDefault="004A16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14:paraId="37C7F09C" w14:textId="77777777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37C7F09A" w14:textId="77777777"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14:paraId="37C7F09B" w14:textId="77777777" w:rsidR="00791D0F" w:rsidRDefault="004A16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Helen Annaruth Brough; Paula Elizabeth Beattie; Aaron Jonathan Hughes; Antonia Lloyd-Lavery; Sarah Helen Wakelin; Mark Alexander Turner; Sarah Anne Walsh; Reiko J Tanaka; Nicholas Julian Levell; Tracey Helen Sach; Veronica Anne Kinsler; Laura Howells; Miriam Clare Santer; Matthew John Ridd; Mary Teresa Glover; Susannah Eve Baron; Padma Mohandas; </w:t>
            </w:r>
            <w:proofErr w:type="spellStart"/>
            <w:r>
              <w:t>Bayanne</w:t>
            </w:r>
            <w:proofErr w:type="spellEnd"/>
            <w:r>
              <w:t xml:space="preserve"> </w:t>
            </w:r>
            <w:proofErr w:type="spellStart"/>
            <w:r>
              <w:t>Olabi</w:t>
            </w:r>
            <w:proofErr w:type="spellEnd"/>
            <w:r>
              <w:t>; George William Mark Millington; Simon Geoffrey Danby; Celia Moss; Tess McPherson; Joanne R Chalmers; Olivia Hughes; Amy Charlotte Foulkes; Tamara Wang Griffiths; Simona Petronela Ungureanu; Ruchika Kumari; Graham Stuart Ogg; Jui Jaykumar Vyas; Helen Anne Alexander; Jenny Rosanne Hughes</w:t>
            </w:r>
          </w:p>
        </w:tc>
      </w:tr>
      <w:tr w:rsidR="002433E1" w14:paraId="37C7F09F" w14:textId="77777777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37C7F09D" w14:textId="77777777"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14:paraId="37C7F09E" w14:textId="77777777" w:rsidR="00791D0F" w:rsidRDefault="004A16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Amy Charlotte Foulkes; Martin Steinhoff</w:t>
            </w:r>
          </w:p>
        </w:tc>
      </w:tr>
    </w:tbl>
    <w:p w14:paraId="37C7F0A0" w14:textId="77777777"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37C7F0A1" w14:textId="77777777"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34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D6131" w14:textId="77777777" w:rsidR="003E47F2" w:rsidRDefault="003E47F2" w:rsidP="0087104C">
      <w:pPr>
        <w:spacing w:after="0" w:line="240" w:lineRule="auto"/>
      </w:pPr>
      <w:r>
        <w:separator/>
      </w:r>
    </w:p>
  </w:endnote>
  <w:endnote w:type="continuationSeparator" w:id="0">
    <w:p w14:paraId="6363B668" w14:textId="77777777" w:rsidR="003E47F2" w:rsidRDefault="003E47F2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5679458"/>
      <w:docPartObj>
        <w:docPartGallery w:val="Page Numbers (Bottom of Page)"/>
        <w:docPartUnique/>
      </w:docPartObj>
    </w:sdtPr>
    <w:sdtContent>
      <w:p w14:paraId="37C7F0A8" w14:textId="77777777"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7BB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7C7F0A9" w14:textId="77777777" w:rsidR="00791D0F" w:rsidRDefault="004A1672">
    <w:r>
      <w:rPr>
        <w:rStyle w:val="CommentStyle"/>
      </w:rPr>
      <w:t>Last Updated Date: 30-Oct-2024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13BEA7" w14:textId="77777777" w:rsidR="003E47F2" w:rsidRDefault="003E47F2" w:rsidP="0087104C">
      <w:pPr>
        <w:spacing w:after="0" w:line="240" w:lineRule="auto"/>
      </w:pPr>
      <w:r>
        <w:separator/>
      </w:r>
    </w:p>
  </w:footnote>
  <w:footnote w:type="continuationSeparator" w:id="0">
    <w:p w14:paraId="374DA1E2" w14:textId="77777777" w:rsidR="003E47F2" w:rsidRDefault="003E47F2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80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7F2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1672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1D0F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24C4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3BF5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55CD4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5926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97BB1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C7EEA6"/>
  <w15:docId w15:val="{7A11F4CA-C5BC-4C3F-BCB4-97A60793A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ubmed.ncbi.nlm.nih.gov/32500571" TargetMode="External"/><Relationship Id="rId18" Type="http://schemas.openxmlformats.org/officeDocument/2006/relationships/hyperlink" Target="https://pubmed.ncbi.nlm.nih.gov/35262223" TargetMode="External"/><Relationship Id="rId26" Type="http://schemas.openxmlformats.org/officeDocument/2006/relationships/hyperlink" Target="https://pubmed.ncbi.nlm.nih.gov/35168454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pubmed.ncbi.nlm.nih.gov/33098712" TargetMode="External"/><Relationship Id="rId34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s://pubmed.ncbi.nlm.nih.gov/31240710" TargetMode="External"/><Relationship Id="rId17" Type="http://schemas.openxmlformats.org/officeDocument/2006/relationships/hyperlink" Target="https://pubmed.ncbi.nlm.nih.gov/23796214" TargetMode="External"/><Relationship Id="rId25" Type="http://schemas.openxmlformats.org/officeDocument/2006/relationships/hyperlink" Target="https://pubmed.ncbi.nlm.nih.gov/31850528" TargetMode="External"/><Relationship Id="rId33" Type="http://schemas.openxmlformats.org/officeDocument/2006/relationships/hyperlink" Target="../MindMap/PiHAD_031_Hamish%20John%20Alexander%20Hunter.jp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25819441" TargetMode="External"/><Relationship Id="rId20" Type="http://schemas.openxmlformats.org/officeDocument/2006/relationships/hyperlink" Target="https://pubmed.ncbi.nlm.nih.gov/17419746" TargetMode="External"/><Relationship Id="rId29" Type="http://schemas.openxmlformats.org/officeDocument/2006/relationships/hyperlink" Target="https://pubmed.ncbi.nlm.nih.gov/28418154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ubmed.ncbi.nlm.nih.gov/33982284" TargetMode="External"/><Relationship Id="rId24" Type="http://schemas.openxmlformats.org/officeDocument/2006/relationships/hyperlink" Target="https://pubmed.ncbi.nlm.nih.gov/33315229" TargetMode="External"/><Relationship Id="rId32" Type="http://schemas.openxmlformats.org/officeDocument/2006/relationships/hyperlink" Target="https://pubmed.ncbi.nlm.nih.gov/35353175" TargetMode="Externa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33135791" TargetMode="External"/><Relationship Id="rId23" Type="http://schemas.openxmlformats.org/officeDocument/2006/relationships/hyperlink" Target="https://pubmed.ncbi.nlm.nih.gov/31894875" TargetMode="External"/><Relationship Id="rId28" Type="http://schemas.openxmlformats.org/officeDocument/2006/relationships/hyperlink" Target="https://pubmed.ncbi.nlm.nih.gov/31850528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1.jpg"/><Relationship Id="rId19" Type="http://schemas.openxmlformats.org/officeDocument/2006/relationships/hyperlink" Target="https://pubmed.ncbi.nlm.nih.gov/25808947" TargetMode="External"/><Relationship Id="rId31" Type="http://schemas.openxmlformats.org/officeDocument/2006/relationships/hyperlink" Target="https://pubmed.ncbi.nlm.nih.gov/37603852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pubmed.ncbi.nlm.nih.gov/28952194" TargetMode="External"/><Relationship Id="rId22" Type="http://schemas.openxmlformats.org/officeDocument/2006/relationships/hyperlink" Target="https://pubmed.ncbi.nlm.nih.gov/32594573" TargetMode="External"/><Relationship Id="rId27" Type="http://schemas.openxmlformats.org/officeDocument/2006/relationships/hyperlink" Target="https://pubmed.ncbi.nlm.nih.gov/33730411" TargetMode="External"/><Relationship Id="rId30" Type="http://schemas.openxmlformats.org/officeDocument/2006/relationships/hyperlink" Target="https://pubmed.ncbi.nlm.nih.gov/36695406" TargetMode="External"/><Relationship Id="rId35" Type="http://schemas.openxmlformats.org/officeDocument/2006/relationships/fontTable" Target="fontTable.xml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9CC285-CF1C-4091-AA3D-299BEF8E904A}"/>
</file>

<file path=customXml/itemProps2.xml><?xml version="1.0" encoding="utf-8"?>
<ds:datastoreItem xmlns:ds="http://schemas.openxmlformats.org/officeDocument/2006/customXml" ds:itemID="{70E0187C-1C7D-41FE-860C-9BC0DC7CC4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  <ds:schemaRef ds:uri="a497d734-4801-40da-89ef-017d807fa2a8"/>
    <ds:schemaRef ds:uri="32bdb438-7d0f-4225-b594-ab5c81528ae2"/>
  </ds:schemaRefs>
</ds:datastoreItem>
</file>

<file path=customXml/itemProps4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2669</Words>
  <Characters>15217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Patrick Giles</cp:lastModifiedBy>
  <cp:revision>6</cp:revision>
  <dcterms:created xsi:type="dcterms:W3CDTF">2023-05-13T07:02:00Z</dcterms:created>
  <dcterms:modified xsi:type="dcterms:W3CDTF">2024-10-31T09:13:00Z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